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4A4" w:rsidRPr="00D953F0" w:rsidRDefault="002214A4" w:rsidP="002214A4">
      <w:pPr>
        <w:spacing w:before="180"/>
        <w:ind w:left="480" w:hanging="48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1:1-</w:t>
      </w:r>
      <w:r w:rsidRPr="00D953F0">
        <w:rPr>
          <w:rFonts w:asciiTheme="minorEastAsia" w:hAnsiTheme="minorEastAsia" w:hint="eastAsia"/>
        </w:rPr>
        <w:t>9</w:t>
      </w:r>
    </w:p>
    <w:p w:rsidR="002214A4" w:rsidRDefault="002214A4" w:rsidP="008A5032">
      <w:pPr>
        <w:spacing w:before="18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V1 </w:t>
      </w:r>
      <w:r w:rsidR="00764B54">
        <w:rPr>
          <w:rFonts w:asciiTheme="minorEastAsia" w:hAnsiTheme="minorEastAsia" w:hint="eastAsia"/>
        </w:rPr>
        <w:t>前言</w:t>
      </w:r>
      <w:r w:rsidR="00764B54" w:rsidRPr="00764B54"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作者的自我介紹</w:t>
      </w:r>
      <w:r w:rsidRPr="002214A4">
        <w:rPr>
          <w:rFonts w:asciiTheme="minorEastAsia" w:hAnsiTheme="minorEastAsia" w:hint="eastAsia"/>
        </w:rPr>
        <w:t>—</w:t>
      </w:r>
      <w:r w:rsidR="008A5032">
        <w:rPr>
          <w:rFonts w:asciiTheme="minorEastAsia" w:hAnsiTheme="minorEastAsia" w:hint="eastAsia"/>
        </w:rPr>
        <w:t>亞摩斯的兒子以賽亞</w:t>
      </w:r>
      <w:r>
        <w:rPr>
          <w:rFonts w:asciiTheme="minorEastAsia" w:hAnsiTheme="minorEastAsia" w:hint="eastAsia"/>
        </w:rPr>
        <w:t>，提到本卷書寫作的年代</w:t>
      </w:r>
      <w:r w:rsidR="008A5032" w:rsidRPr="008A5032">
        <w:rPr>
          <w:rFonts w:asciiTheme="minorEastAsia" w:hAnsiTheme="minorEastAsia" w:hint="eastAsia"/>
        </w:rPr>
        <w:t>—</w:t>
      </w:r>
      <w:r w:rsidR="008A5032">
        <w:t>烏西雅、約坦、亞哈斯、希西家做猶大王</w:t>
      </w:r>
      <w:r w:rsidR="008A5032">
        <w:t xml:space="preserve"> </w:t>
      </w:r>
      <w:r w:rsidR="008A5032">
        <w:t>的時候</w:t>
      </w:r>
      <w:r>
        <w:rPr>
          <w:rFonts w:asciiTheme="minorEastAsia" w:hAnsiTheme="minorEastAsia" w:hint="eastAsia"/>
        </w:rPr>
        <w:t>，寫作的由來</w:t>
      </w:r>
      <w:r w:rsidRPr="002214A4"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</w:rPr>
        <w:t>動機</w:t>
      </w:r>
      <w:r w:rsidRPr="002214A4">
        <w:rPr>
          <w:rFonts w:asciiTheme="minorEastAsia" w:hAnsiTheme="minorEastAsia" w:hint="eastAsia"/>
        </w:rPr>
        <w:t>）—</w:t>
      </w:r>
      <w:r>
        <w:rPr>
          <w:rFonts w:asciiTheme="minorEastAsia" w:hAnsiTheme="minorEastAsia" w:hint="eastAsia"/>
        </w:rPr>
        <w:t>從</w:t>
      </w:r>
      <w:r w:rsidR="008A5032">
        <w:rPr>
          <w:rFonts w:asciiTheme="minorEastAsia" w:hAnsiTheme="minorEastAsia" w:hint="eastAsia"/>
        </w:rPr>
        <w:t>耶和華</w:t>
      </w:r>
      <w:r>
        <w:rPr>
          <w:rFonts w:asciiTheme="minorEastAsia" w:hAnsiTheme="minorEastAsia" w:hint="eastAsia"/>
        </w:rPr>
        <w:t>來的默示，和牽涉的對象</w:t>
      </w:r>
      <w:r w:rsidR="008A5032" w:rsidRPr="008A5032">
        <w:rPr>
          <w:rFonts w:asciiTheme="minorEastAsia" w:hAnsiTheme="minorEastAsia" w:hint="eastAsia"/>
        </w:rPr>
        <w:t>—</w:t>
      </w:r>
      <w:r w:rsidR="008A5032">
        <w:rPr>
          <w:rFonts w:asciiTheme="minorEastAsia" w:hAnsiTheme="minorEastAsia" w:hint="eastAsia"/>
        </w:rPr>
        <w:t>猶大和耶路撒冷</w:t>
      </w:r>
      <w:r>
        <w:rPr>
          <w:rFonts w:asciiTheme="minorEastAsia" w:hAnsiTheme="minorEastAsia" w:hint="eastAsia"/>
        </w:rPr>
        <w:t>。</w:t>
      </w:r>
      <w:r w:rsidR="008A5032">
        <w:rPr>
          <w:rFonts w:asciiTheme="minorEastAsia" w:hAnsiTheme="minorEastAsia" w:hint="eastAsia"/>
        </w:rPr>
        <w:t>明確的時間和明確的對象，是以賽亞要讀者確認他所發的預言並非無的放矢，如果讀此預言的人牽涉在其中自當仔細聆聽並省察，如果是旁觀者，也要以之為借鏡，免得重蹈覆轍。</w:t>
      </w:r>
    </w:p>
    <w:p w:rsidR="008A5032" w:rsidRDefault="008A5032" w:rsidP="008A5032">
      <w:pPr>
        <w:spacing w:before="18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V2-3 </w:t>
      </w:r>
      <w:r w:rsidR="00764B54">
        <w:rPr>
          <w:rFonts w:asciiTheme="minorEastAsia" w:hAnsiTheme="minorEastAsia" w:hint="eastAsia"/>
        </w:rPr>
        <w:t>控訴</w:t>
      </w:r>
      <w:r w:rsidR="00764B54" w:rsidRPr="00764B54"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耶和華</w:t>
      </w:r>
      <w:r w:rsidRPr="008A5032"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</w:rPr>
        <w:t>不是以賽亞</w:t>
      </w:r>
      <w:r w:rsidRPr="008A5032">
        <w:rPr>
          <w:rFonts w:asciiTheme="minorEastAsia" w:hAnsiTheme="minorEastAsia" w:hint="eastAsia"/>
        </w:rPr>
        <w:t>）</w:t>
      </w:r>
      <w:r>
        <w:rPr>
          <w:rFonts w:asciiTheme="minorEastAsia" w:hAnsiTheme="minorEastAsia" w:hint="eastAsia"/>
        </w:rPr>
        <w:t>以第一人稱方式</w:t>
      </w:r>
      <w:r w:rsidR="00764B54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控訴</w:t>
      </w:r>
      <w:r w:rsidR="00764B54">
        <w:rPr>
          <w:rFonts w:asciiTheme="minorEastAsia" w:hAnsiTheme="minorEastAsia" w:hint="eastAsia"/>
        </w:rPr>
        <w:t>以色列</w:t>
      </w:r>
      <w:r w:rsidR="00764B54" w:rsidRPr="00764B54">
        <w:rPr>
          <w:rFonts w:asciiTheme="minorEastAsia" w:hAnsiTheme="minorEastAsia" w:hint="eastAsia"/>
        </w:rPr>
        <w:t>—</w:t>
      </w:r>
      <w:r w:rsidR="00764B54">
        <w:rPr>
          <w:rFonts w:asciiTheme="minorEastAsia" w:hAnsiTheme="minorEastAsia" w:hint="eastAsia"/>
        </w:rPr>
        <w:t>祂的選民，祂的兒女，不留意祂的命令，悖逆了祂。他們不如牛</w:t>
      </w:r>
      <w:r w:rsidR="00764B54" w:rsidRPr="00764B54">
        <w:rPr>
          <w:rFonts w:asciiTheme="minorEastAsia" w:hAnsiTheme="minorEastAsia" w:hint="eastAsia"/>
        </w:rPr>
        <w:t>、</w:t>
      </w:r>
      <w:r w:rsidR="00764B54">
        <w:rPr>
          <w:rFonts w:asciiTheme="minorEastAsia" w:hAnsiTheme="minorEastAsia" w:hint="eastAsia"/>
        </w:rPr>
        <w:t>驢，牛</w:t>
      </w:r>
      <w:r w:rsidR="00764B54" w:rsidRPr="00764B54">
        <w:rPr>
          <w:rFonts w:asciiTheme="minorEastAsia" w:hAnsiTheme="minorEastAsia" w:hint="eastAsia"/>
        </w:rPr>
        <w:t>、</w:t>
      </w:r>
      <w:r w:rsidR="00764B54">
        <w:rPr>
          <w:rFonts w:asciiTheme="minorEastAsia" w:hAnsiTheme="minorEastAsia" w:hint="eastAsia"/>
        </w:rPr>
        <w:t>驢還認得主人，以色列人卻不認主人</w:t>
      </w:r>
      <w:r w:rsidR="00764B54" w:rsidRPr="00764B54">
        <w:rPr>
          <w:rFonts w:asciiTheme="minorEastAsia" w:hAnsiTheme="minorEastAsia" w:hint="eastAsia"/>
        </w:rPr>
        <w:t>。</w:t>
      </w:r>
      <w:r w:rsidR="00764B54">
        <w:rPr>
          <w:rFonts w:asciiTheme="minorEastAsia" w:hAnsiTheme="minorEastAsia" w:hint="eastAsia"/>
        </w:rPr>
        <w:t>在這個控告案件中天、地是證人</w:t>
      </w:r>
      <w:r w:rsidR="00764B54" w:rsidRPr="00764B54">
        <w:rPr>
          <w:rFonts w:asciiTheme="minorEastAsia" w:hAnsiTheme="minorEastAsia" w:hint="eastAsia"/>
        </w:rPr>
        <w:t>—</w:t>
      </w:r>
      <w:r w:rsidR="00764B54">
        <w:rPr>
          <w:rFonts w:asciiTheme="minorEastAsia" w:hAnsiTheme="minorEastAsia" w:hint="eastAsia"/>
        </w:rPr>
        <w:t>擬人化用法，但是也顯出百姓悖逆罪行的嚴重，天地不容。</w:t>
      </w:r>
    </w:p>
    <w:p w:rsidR="0019058D" w:rsidRDefault="00764B54" w:rsidP="008A5032">
      <w:pPr>
        <w:spacing w:before="18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V4-8 控訴的主旨</w:t>
      </w:r>
      <w:r w:rsidRPr="00764B54">
        <w:rPr>
          <w:rFonts w:asciiTheme="minorEastAsia" w:hAnsiTheme="minorEastAsia" w:hint="eastAsia"/>
        </w:rPr>
        <w:t>：</w:t>
      </w:r>
      <w:r w:rsidR="0019058D">
        <w:rPr>
          <w:rFonts w:asciiTheme="minorEastAsia" w:hAnsiTheme="minorEastAsia" w:hint="eastAsia"/>
        </w:rPr>
        <w:t>執迷不悟，飽受刑罰卻仍不悔改</w:t>
      </w:r>
      <w:r>
        <w:rPr>
          <w:rFonts w:asciiTheme="minorEastAsia" w:hAnsiTheme="minorEastAsia"/>
        </w:rPr>
        <w:br/>
        <w:t xml:space="preserve">1. </w:t>
      </w:r>
      <w:r>
        <w:rPr>
          <w:rFonts w:asciiTheme="minorEastAsia" w:hAnsiTheme="minorEastAsia" w:hint="eastAsia"/>
        </w:rPr>
        <w:t xml:space="preserve">V4 </w:t>
      </w:r>
      <w:r w:rsidR="0019058D">
        <w:rPr>
          <w:rFonts w:asciiTheme="minorEastAsia" w:hAnsiTheme="minorEastAsia" w:hint="eastAsia"/>
        </w:rPr>
        <w:t>罪民與罪行</w:t>
      </w:r>
      <w:r w:rsidR="0019058D" w:rsidRPr="0019058D">
        <w:rPr>
          <w:rFonts w:asciiTheme="minorEastAsia" w:hAnsiTheme="minorEastAsia" w:hint="eastAsia"/>
        </w:rPr>
        <w:t>—</w:t>
      </w:r>
      <w:r w:rsidR="0019058D">
        <w:rPr>
          <w:rFonts w:asciiTheme="minorEastAsia" w:hAnsiTheme="minorEastAsia" w:hint="eastAsia"/>
        </w:rPr>
        <w:t>犯罪、擔罪、</w:t>
      </w:r>
      <w:r w:rsidR="007F6F65">
        <w:rPr>
          <w:rFonts w:asciiTheme="minorEastAsia" w:hAnsiTheme="minorEastAsia" w:hint="eastAsia"/>
        </w:rPr>
        <w:t>行</w:t>
      </w:r>
      <w:r w:rsidR="0019058D">
        <w:rPr>
          <w:rFonts w:asciiTheme="minorEastAsia" w:hAnsiTheme="minorEastAsia" w:hint="eastAsia"/>
        </w:rPr>
        <w:t>惡、敗壞、離棄、藐視、生疏、退後</w:t>
      </w:r>
      <w:r w:rsidR="0019058D">
        <w:rPr>
          <w:rFonts w:asciiTheme="minorEastAsia" w:hAnsiTheme="minorEastAsia"/>
        </w:rPr>
        <w:br/>
        <w:t xml:space="preserve">2. V5-8 </w:t>
      </w:r>
      <w:r w:rsidR="0019058D">
        <w:rPr>
          <w:rFonts w:asciiTheme="minorEastAsia" w:hAnsiTheme="minorEastAsia" w:hint="eastAsia"/>
        </w:rPr>
        <w:t xml:space="preserve">a. </w:t>
      </w:r>
      <w:r w:rsidR="0019058D">
        <w:rPr>
          <w:rFonts w:asciiTheme="minorEastAsia" w:hAnsiTheme="minorEastAsia"/>
        </w:rPr>
        <w:t>因悖逆受刑罰</w:t>
      </w:r>
      <w:r w:rsidR="0019058D" w:rsidRPr="0019058D">
        <w:rPr>
          <w:rFonts w:asciiTheme="minorEastAsia" w:hAnsiTheme="minorEastAsia"/>
        </w:rPr>
        <w:t>—</w:t>
      </w:r>
      <w:r w:rsidR="0019058D">
        <w:rPr>
          <w:rFonts w:asciiTheme="minorEastAsia" w:hAnsiTheme="minorEastAsia"/>
        </w:rPr>
        <w:t>身體受責打</w:t>
      </w:r>
      <w:r w:rsidR="0019058D" w:rsidRPr="0019058D">
        <w:rPr>
          <w:rFonts w:asciiTheme="minorEastAsia" w:hAnsiTheme="minorEastAsia" w:hint="eastAsia"/>
        </w:rPr>
        <w:t>（</w:t>
      </w:r>
      <w:r w:rsidR="0019058D">
        <w:rPr>
          <w:rFonts w:asciiTheme="minorEastAsia" w:hAnsiTheme="minorEastAsia" w:hint="eastAsia"/>
        </w:rPr>
        <w:t>5-6</w:t>
      </w:r>
      <w:r w:rsidR="0019058D" w:rsidRPr="0019058D">
        <w:rPr>
          <w:rFonts w:asciiTheme="minorEastAsia" w:hAnsiTheme="minorEastAsia" w:hint="eastAsia"/>
        </w:rPr>
        <w:t>）</w:t>
      </w:r>
      <w:r w:rsidR="0019058D">
        <w:rPr>
          <w:rFonts w:asciiTheme="minorEastAsia" w:hAnsiTheme="minorEastAsia"/>
        </w:rPr>
        <w:br/>
      </w:r>
      <w:r w:rsidR="0019058D">
        <w:rPr>
          <w:rFonts w:asciiTheme="minorEastAsia" w:hAnsiTheme="minorEastAsia" w:hint="eastAsia"/>
        </w:rPr>
        <w:t xml:space="preserve">      b. 因悖逆受刑罰</w:t>
      </w:r>
      <w:r w:rsidR="0019058D" w:rsidRPr="0019058D">
        <w:rPr>
          <w:rFonts w:asciiTheme="minorEastAsia" w:hAnsiTheme="minorEastAsia" w:hint="eastAsia"/>
        </w:rPr>
        <w:t>—</w:t>
      </w:r>
      <w:r w:rsidR="0019058D">
        <w:rPr>
          <w:rFonts w:asciiTheme="minorEastAsia" w:hAnsiTheme="minorEastAsia" w:hint="eastAsia"/>
        </w:rPr>
        <w:t>土地、城市、田產被擄掠</w:t>
      </w:r>
      <w:r w:rsidR="0019058D" w:rsidRPr="0019058D">
        <w:rPr>
          <w:rFonts w:asciiTheme="minorEastAsia" w:hAnsiTheme="minorEastAsia" w:hint="eastAsia"/>
        </w:rPr>
        <w:t>（</w:t>
      </w:r>
      <w:r w:rsidR="0019058D">
        <w:rPr>
          <w:rFonts w:asciiTheme="minorEastAsia" w:hAnsiTheme="minorEastAsia" w:hint="eastAsia"/>
        </w:rPr>
        <w:t>7-8</w:t>
      </w:r>
      <w:r w:rsidR="0019058D" w:rsidRPr="0019058D">
        <w:rPr>
          <w:rFonts w:asciiTheme="minorEastAsia" w:hAnsiTheme="minorEastAsia" w:hint="eastAsia"/>
        </w:rPr>
        <w:t>）</w:t>
      </w:r>
    </w:p>
    <w:p w:rsidR="0019058D" w:rsidRDefault="0019058D" w:rsidP="008A5032">
      <w:pPr>
        <w:spacing w:before="18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V9 仍得存留的原因</w:t>
      </w:r>
      <w:r w:rsidRPr="0019058D">
        <w:rPr>
          <w:rFonts w:asciiTheme="minorEastAsia" w:hAnsiTheme="minorEastAsia" w:hint="eastAsia"/>
        </w:rPr>
        <w:t>—</w:t>
      </w:r>
      <w:r>
        <w:rPr>
          <w:rFonts w:asciiTheme="minorEastAsia" w:hAnsiTheme="minorEastAsia" w:hint="eastAsia"/>
        </w:rPr>
        <w:t>耶和華的恩典</w:t>
      </w:r>
    </w:p>
    <w:p w:rsidR="0019058D" w:rsidRDefault="0019058D" w:rsidP="008A5032">
      <w:pPr>
        <w:spacing w:before="180"/>
        <w:jc w:val="left"/>
        <w:rPr>
          <w:rFonts w:asciiTheme="minorEastAsia" w:hAnsiTheme="minorEastAsia"/>
        </w:rPr>
      </w:pPr>
      <w:r w:rsidRPr="0019058D">
        <w:rPr>
          <w:rFonts w:asciiTheme="minorEastAsia" w:hAnsiTheme="minorEastAsia" w:hint="eastAsia"/>
        </w:rPr>
        <w:t>※</w:t>
      </w:r>
      <w:r w:rsidR="00D272A3">
        <w:rPr>
          <w:rFonts w:asciiTheme="minorEastAsia" w:hAnsiTheme="minorEastAsia" w:hint="eastAsia"/>
        </w:rPr>
        <w:t>以上所述是以色列人當時的屬靈光景；因為在以賽亞發預言的年代，南國猶大仍處與相對富裕強盛的年代，只不過在外表光鮮亮麗的表象之下，悖逆的事已經發生，且有變本加厲的趨勢，耶和華差祂的先知警告悖逆的百姓趕緊回轉。可惜的是，人們卻瞻於眼前的富裕繁榮，認為耶和華依然會賜福保護，對先知的警告視若罔聞。</w:t>
      </w:r>
    </w:p>
    <w:p w:rsidR="004500FC" w:rsidRDefault="00D272A3" w:rsidP="00CD0208">
      <w:pPr>
        <w:spacing w:before="180" w:line="240" w:lineRule="auto"/>
        <w:jc w:val="left"/>
        <w:rPr>
          <w:rFonts w:asciiTheme="minorEastAsia" w:hAnsiTheme="minorEastAsia"/>
        </w:rPr>
      </w:pPr>
      <w:r w:rsidRPr="00D272A3">
        <w:rPr>
          <w:rFonts w:asciiTheme="minorEastAsia" w:hAnsiTheme="minorEastAsia" w:hint="eastAsia"/>
        </w:rPr>
        <w:t>※</w:t>
      </w:r>
      <w:r>
        <w:rPr>
          <w:rFonts w:asciiTheme="minorEastAsia" w:hAnsiTheme="minorEastAsia" w:hint="eastAsia"/>
        </w:rPr>
        <w:t>先知提醒百姓，他們所認識的神是怎樣的神</w:t>
      </w:r>
      <w:r w:rsidRPr="00D272A3">
        <w:rPr>
          <w:rFonts w:asciiTheme="minorEastAsia" w:hAnsiTheme="minorEastAsia" w:hint="eastAsia"/>
        </w:rPr>
        <w:t>：</w:t>
      </w:r>
      <w:r>
        <w:rPr>
          <w:rFonts w:asciiTheme="minorEastAsia" w:hAnsiTheme="minorEastAsia"/>
        </w:rPr>
        <w:br/>
        <w:t>1. 父親</w:t>
      </w:r>
      <w:r w:rsidRPr="00D272A3">
        <w:rPr>
          <w:rFonts w:asciiTheme="minorEastAsia" w:hAnsiTheme="minorEastAsia"/>
        </w:rPr>
        <w:t>（</w:t>
      </w:r>
      <w:r>
        <w:rPr>
          <w:rFonts w:asciiTheme="minorEastAsia" w:hAnsiTheme="minorEastAsia"/>
        </w:rPr>
        <w:t>V2下</w:t>
      </w:r>
      <w:r w:rsidRPr="00D272A3">
        <w:rPr>
          <w:rFonts w:asciiTheme="minorEastAsia" w:hAnsiTheme="minorEastAsia"/>
        </w:rPr>
        <w:t>）</w:t>
      </w:r>
      <w:r w:rsidR="00665951">
        <w:rPr>
          <w:rFonts w:asciiTheme="minorEastAsia" w:hAnsiTheme="minorEastAsia"/>
        </w:rPr>
        <w:t>。祂不但養育祂的百姓，更是拯救他們，創造他們的那一位。對這位父親的呼召和邀請，百姓以不認識作為回應</w:t>
      </w:r>
      <w:r w:rsidR="00665951" w:rsidRPr="00665951">
        <w:rPr>
          <w:rFonts w:asciiTheme="minorEastAsia" w:hAnsiTheme="minorEastAsia"/>
        </w:rPr>
        <w:t>（</w:t>
      </w:r>
      <w:r w:rsidR="00665951">
        <w:rPr>
          <w:rFonts w:asciiTheme="minorEastAsia" w:hAnsiTheme="minorEastAsia"/>
        </w:rPr>
        <w:t>不如牛驢</w:t>
      </w:r>
      <w:r w:rsidR="00665951" w:rsidRPr="00665951">
        <w:rPr>
          <w:rFonts w:asciiTheme="minorEastAsia" w:hAnsiTheme="minorEastAsia"/>
        </w:rPr>
        <w:t>）</w:t>
      </w:r>
      <w:r w:rsidR="00665951">
        <w:rPr>
          <w:rFonts w:asciiTheme="minorEastAsia" w:hAnsiTheme="minorEastAsia"/>
        </w:rPr>
        <w:t>。</w:t>
      </w:r>
      <w:r w:rsidR="00665951">
        <w:rPr>
          <w:rFonts w:asciiTheme="minorEastAsia" w:hAnsiTheme="minorEastAsia" w:hint="eastAsia"/>
        </w:rPr>
        <w:br/>
        <w:t>2. 聖者</w:t>
      </w:r>
      <w:r w:rsidR="00665951" w:rsidRPr="00665951">
        <w:rPr>
          <w:rFonts w:asciiTheme="minorEastAsia" w:hAnsiTheme="minorEastAsia" w:hint="eastAsia"/>
        </w:rPr>
        <w:t>（</w:t>
      </w:r>
      <w:r w:rsidR="00665951">
        <w:rPr>
          <w:rFonts w:asciiTheme="minorEastAsia" w:hAnsiTheme="minorEastAsia" w:hint="eastAsia"/>
        </w:rPr>
        <w:t>V4下</w:t>
      </w:r>
      <w:r w:rsidR="00665951" w:rsidRPr="00665951">
        <w:rPr>
          <w:rFonts w:asciiTheme="minorEastAsia" w:hAnsiTheme="minorEastAsia" w:hint="eastAsia"/>
        </w:rPr>
        <w:t>）</w:t>
      </w:r>
      <w:r w:rsidR="00665951">
        <w:rPr>
          <w:rFonts w:asciiTheme="minorEastAsia" w:hAnsiTheme="minorEastAsia" w:hint="eastAsia"/>
        </w:rPr>
        <w:t>。原文是獨一的聖者。以色列的神耶和華是獨一的聖者，並無其他神可與之相比，百姓卻以犯罪、行惡玷汙自己，藐視神的聖潔，作為回應。</w:t>
      </w:r>
      <w:r w:rsidR="00665951">
        <w:rPr>
          <w:rFonts w:asciiTheme="minorEastAsia" w:hAnsiTheme="minorEastAsia"/>
        </w:rPr>
        <w:br/>
        <w:t>3. 立約的神</w:t>
      </w:r>
      <w:r w:rsidR="00665951" w:rsidRPr="00665951">
        <w:rPr>
          <w:rFonts w:asciiTheme="minorEastAsia" w:hAnsiTheme="minorEastAsia"/>
        </w:rPr>
        <w:t>（</w:t>
      </w:r>
      <w:r w:rsidR="00665951">
        <w:rPr>
          <w:rFonts w:asciiTheme="minorEastAsia" w:hAnsiTheme="minorEastAsia" w:hint="eastAsia"/>
        </w:rPr>
        <w:t>V5</w:t>
      </w:r>
      <w:r w:rsidR="00665951" w:rsidRPr="00665951">
        <w:rPr>
          <w:rFonts w:asciiTheme="minorEastAsia" w:hAnsiTheme="minorEastAsia"/>
        </w:rPr>
        <w:t>）</w:t>
      </w:r>
      <w:r w:rsidR="00665951">
        <w:rPr>
          <w:rFonts w:asciiTheme="minorEastAsia" w:hAnsiTheme="minorEastAsia"/>
        </w:rPr>
        <w:t>。</w:t>
      </w:r>
      <w:r w:rsidR="004500FC">
        <w:rPr>
          <w:rFonts w:asciiTheme="minorEastAsia" w:hAnsiTheme="minorEastAsia"/>
        </w:rPr>
        <w:t>耶和華與百姓立約，訂下規矩，守約的蒙福，背約的受咒詛</w:t>
      </w:r>
      <w:r w:rsidR="004500FC" w:rsidRPr="004500FC">
        <w:rPr>
          <w:rFonts w:asciiTheme="minorEastAsia" w:hAnsiTheme="minorEastAsia"/>
        </w:rPr>
        <w:t>（《</w:t>
      </w:r>
      <w:r w:rsidR="004500FC">
        <w:rPr>
          <w:rFonts w:asciiTheme="minorEastAsia" w:hAnsiTheme="minorEastAsia"/>
        </w:rPr>
        <w:t>申</w:t>
      </w:r>
      <w:r w:rsidR="004500FC" w:rsidRPr="004500FC">
        <w:rPr>
          <w:rFonts w:asciiTheme="minorEastAsia" w:hAnsiTheme="minorEastAsia"/>
        </w:rPr>
        <w:t>》</w:t>
      </w:r>
      <w:r w:rsidR="004500FC">
        <w:rPr>
          <w:rFonts w:asciiTheme="minorEastAsia" w:hAnsiTheme="minorEastAsia"/>
        </w:rPr>
        <w:t>28</w:t>
      </w:r>
      <w:r w:rsidR="004500FC" w:rsidRPr="004500FC">
        <w:rPr>
          <w:rFonts w:asciiTheme="minorEastAsia" w:hAnsiTheme="minorEastAsia"/>
        </w:rPr>
        <w:t>）</w:t>
      </w:r>
      <w:r w:rsidR="004500FC">
        <w:rPr>
          <w:rFonts w:asciiTheme="minorEastAsia" w:hAnsiTheme="minorEastAsia"/>
        </w:rPr>
        <w:t>。百姓卻以屢次悖逆，作為回應。</w:t>
      </w:r>
      <w:r w:rsidR="004500FC">
        <w:rPr>
          <w:rFonts w:asciiTheme="minorEastAsia" w:hAnsiTheme="minorEastAsia"/>
        </w:rPr>
        <w:br/>
        <w:t>4. 施恩的主</w:t>
      </w:r>
      <w:r w:rsidR="004500FC" w:rsidRPr="004500FC">
        <w:rPr>
          <w:rFonts w:asciiTheme="minorEastAsia" w:hAnsiTheme="minorEastAsia"/>
        </w:rPr>
        <w:t>（</w:t>
      </w:r>
      <w:r w:rsidR="004500FC">
        <w:rPr>
          <w:rFonts w:asciiTheme="minorEastAsia" w:hAnsiTheme="minorEastAsia" w:hint="eastAsia"/>
        </w:rPr>
        <w:t>V9</w:t>
      </w:r>
      <w:r w:rsidR="004500FC" w:rsidRPr="004500FC">
        <w:rPr>
          <w:rFonts w:asciiTheme="minorEastAsia" w:hAnsiTheme="minorEastAsia"/>
        </w:rPr>
        <w:t>）</w:t>
      </w:r>
      <w:r w:rsidR="004500FC">
        <w:rPr>
          <w:rFonts w:asciiTheme="minorEastAsia" w:hAnsiTheme="minorEastAsia"/>
        </w:rPr>
        <w:t>。</w:t>
      </w:r>
      <w:r w:rsidR="004500FC">
        <w:rPr>
          <w:rFonts w:asciiTheme="minorEastAsia" w:hAnsiTheme="minorEastAsia" w:hint="eastAsia"/>
        </w:rPr>
        <w:t>這是百姓如此悖逆卻仍未滅絕的原因；但這是先知的觀點，生活在富裕豐饒之境的以色列人卻認為，是因為他們宗教上的義蒙耶和華悅納，而受到耶和華的蔭庇。故此他們更加自以為義地去行</w:t>
      </w:r>
      <w:r w:rsidR="00D953F0">
        <w:rPr>
          <w:rFonts w:asciiTheme="minorEastAsia" w:hAnsiTheme="minorEastAsia" w:hint="eastAsia"/>
        </w:rPr>
        <w:t>自以為義的事，並不以神為義，也把神的恩典當作是自己行義所當得的份。</w:t>
      </w:r>
    </w:p>
    <w:p w:rsidR="00BF2DF2" w:rsidRDefault="00D953F0" w:rsidP="008A5032">
      <w:pPr>
        <w:spacing w:before="180"/>
        <w:jc w:val="left"/>
        <w:rPr>
          <w:rFonts w:asciiTheme="minorEastAsia" w:hAnsiTheme="minorEastAsia"/>
        </w:rPr>
      </w:pPr>
      <w:r w:rsidRPr="00D953F0">
        <w:rPr>
          <w:rFonts w:asciiTheme="minorEastAsia" w:hAnsiTheme="minorEastAsia" w:hint="eastAsia"/>
        </w:rPr>
        <w:t>※</w:t>
      </w:r>
      <w:r>
        <w:rPr>
          <w:rFonts w:asciiTheme="minorEastAsia" w:hAnsiTheme="minorEastAsia" w:hint="eastAsia"/>
        </w:rPr>
        <w:t>先知提醒百姓，背約、行惡，得罪神是有後果的</w:t>
      </w:r>
      <w:r w:rsidRPr="00D953F0">
        <w:rPr>
          <w:rFonts w:asciiTheme="minorEastAsia" w:hAnsiTheme="minorEastAsia" w:hint="eastAsia"/>
        </w:rPr>
        <w:t>：</w:t>
      </w:r>
      <w:r>
        <w:rPr>
          <w:rFonts w:asciiTheme="minorEastAsia" w:hAnsiTheme="minorEastAsia"/>
        </w:rPr>
        <w:br/>
        <w:t>我們所處的環境傳遞許多錯誤的觀念，特別在對罪的看法上。例如，</w:t>
      </w:r>
      <w:r w:rsidR="001F06BD">
        <w:rPr>
          <w:rFonts w:asciiTheme="minorEastAsia" w:hAnsiTheme="minorEastAsia"/>
        </w:rPr>
        <w:t>只要沒有行動作為，不論是心裡想或嘴上說說，都不算有罪；或是雖然有做，只要沒有被抓到，沒有證據，就可以不承認，不算有罪；或是就算有罪，只要能漂白，或以外表的善行義舉遮掩，也可以不算有罪…；更不用說，那些我們在媒體或社群媒體上所見到的林林總總、光怪陸離的脫罪之法，以為得法就可逃避罪的刑罰，在各世代的人都有類似的心態，包括以賽亞時代的以色列人。但是</w:t>
      </w:r>
      <w:r w:rsidR="00BF2DF2">
        <w:rPr>
          <w:rFonts w:asciiTheme="minorEastAsia" w:hAnsiTheme="minorEastAsia"/>
        </w:rPr>
        <w:t>，這些人以為脫罪逃罪之法，只能糊弄人，在耶和華面前是完全無用的。得罪神的後果就是要承擔身體和產業的刑罰</w:t>
      </w:r>
      <w:r w:rsidR="00BF2DF2" w:rsidRPr="00BF2DF2">
        <w:rPr>
          <w:rFonts w:asciiTheme="minorEastAsia" w:hAnsiTheme="minorEastAsia"/>
        </w:rPr>
        <w:t>（</w:t>
      </w:r>
      <w:r w:rsidR="00BF2DF2">
        <w:rPr>
          <w:rFonts w:asciiTheme="minorEastAsia" w:hAnsiTheme="minorEastAsia"/>
        </w:rPr>
        <w:t>5-8</w:t>
      </w:r>
      <w:r w:rsidR="00BF2DF2" w:rsidRPr="00BF2DF2">
        <w:rPr>
          <w:rFonts w:asciiTheme="minorEastAsia" w:hAnsiTheme="minorEastAsia"/>
        </w:rPr>
        <w:t>）</w:t>
      </w:r>
      <w:r w:rsidR="00BF2DF2">
        <w:rPr>
          <w:rFonts w:asciiTheme="minorEastAsia" w:hAnsiTheme="minorEastAsia"/>
        </w:rPr>
        <w:t>。</w:t>
      </w:r>
    </w:p>
    <w:p w:rsidR="00BF2DF2" w:rsidRDefault="00BF2DF2" w:rsidP="008A5032">
      <w:pPr>
        <w:spacing w:before="18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1:10-20</w:t>
      </w:r>
    </w:p>
    <w:p w:rsidR="00157B16" w:rsidRDefault="00157B16" w:rsidP="008A5032">
      <w:pPr>
        <w:spacing w:before="18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V10 </w:t>
      </w:r>
      <w:r w:rsidR="006219B8">
        <w:rPr>
          <w:rFonts w:asciiTheme="minorEastAsia" w:hAnsiTheme="minorEastAsia" w:hint="eastAsia"/>
        </w:rPr>
        <w:t>罪名</w:t>
      </w:r>
      <w:r w:rsidR="006219B8" w:rsidRPr="006219B8">
        <w:rPr>
          <w:rFonts w:asciiTheme="minorEastAsia" w:hAnsiTheme="minorEastAsia" w:hint="eastAsia"/>
        </w:rPr>
        <w:t>—</w:t>
      </w:r>
      <w:r>
        <w:rPr>
          <w:rFonts w:asciiTheme="minorEastAsia" w:hAnsiTheme="minorEastAsia" w:hint="eastAsia"/>
        </w:rPr>
        <w:t>以已遭天譴的萬惡之城所多瑪、蛾摩拉之名稱呼耶路撒冷</w:t>
      </w:r>
      <w:r w:rsidRPr="00157B16"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</w:rPr>
        <w:t>代表</w:t>
      </w:r>
      <w:r w:rsidRPr="00157B16">
        <w:rPr>
          <w:rFonts w:asciiTheme="minorEastAsia" w:hAnsiTheme="minorEastAsia" w:hint="eastAsia"/>
        </w:rPr>
        <w:t>）</w:t>
      </w:r>
      <w:r>
        <w:rPr>
          <w:rFonts w:asciiTheme="minorEastAsia" w:hAnsiTheme="minorEastAsia" w:hint="eastAsia"/>
        </w:rPr>
        <w:t>，已經表明神的</w:t>
      </w:r>
      <w:r>
        <w:rPr>
          <w:rFonts w:asciiTheme="minorEastAsia" w:hAnsiTheme="minorEastAsia" w:hint="eastAsia"/>
        </w:rPr>
        <w:lastRenderedPageBreak/>
        <w:t>心意已決</w:t>
      </w:r>
      <w:r w:rsidRPr="00157B16">
        <w:rPr>
          <w:rFonts w:asciiTheme="minorEastAsia" w:hAnsiTheme="minorEastAsia" w:hint="eastAsia"/>
        </w:rPr>
        <w:t>—</w:t>
      </w:r>
      <w:r>
        <w:rPr>
          <w:rFonts w:asciiTheme="minorEastAsia" w:hAnsiTheme="minorEastAsia" w:hint="eastAsia"/>
        </w:rPr>
        <w:t>猶大所犯的罪和所多瑪、蛾摩拉一樣，下場也將一樣。</w:t>
      </w:r>
    </w:p>
    <w:p w:rsidR="007D03E9" w:rsidRDefault="00157B16" w:rsidP="008A5032">
      <w:pPr>
        <w:spacing w:before="18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V11-15 </w:t>
      </w:r>
      <w:r w:rsidR="006219B8">
        <w:rPr>
          <w:rFonts w:asciiTheme="minorEastAsia" w:hAnsiTheme="minorEastAsia" w:hint="eastAsia"/>
        </w:rPr>
        <w:t>罪狀</w:t>
      </w:r>
      <w:r w:rsidR="006219B8" w:rsidRPr="006219B8">
        <w:rPr>
          <w:rFonts w:asciiTheme="minorEastAsia" w:hAnsiTheme="minorEastAsia" w:hint="eastAsia"/>
        </w:rPr>
        <w:t>—</w:t>
      </w:r>
      <w:r w:rsidR="006219B8">
        <w:rPr>
          <w:rFonts w:asciiTheme="minorEastAsia" w:hAnsiTheme="minorEastAsia" w:hint="eastAsia"/>
        </w:rPr>
        <w:t>以色列宗教活動行為悖逆了神</w:t>
      </w:r>
    </w:p>
    <w:p w:rsidR="00157B16" w:rsidRDefault="006219B8" w:rsidP="008A5032">
      <w:pPr>
        <w:spacing w:before="180"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t>1. 獻祭不蒙悅納，甚至讓神厭煩</w:t>
      </w:r>
      <w:r w:rsidRPr="006219B8">
        <w:rPr>
          <w:rFonts w:asciiTheme="minorEastAsia" w:hAnsiTheme="minorEastAsia"/>
        </w:rPr>
        <w:t>（</w:t>
      </w:r>
      <w:r>
        <w:rPr>
          <w:rFonts w:asciiTheme="minorEastAsia" w:hAnsiTheme="minorEastAsia"/>
        </w:rPr>
        <w:t>11-13上</w:t>
      </w:r>
      <w:r w:rsidRPr="006219B8">
        <w:rPr>
          <w:rFonts w:asciiTheme="minorEastAsia" w:hAnsiTheme="minorEastAsia"/>
        </w:rPr>
        <w:t>）</w:t>
      </w:r>
      <w:r>
        <w:rPr>
          <w:rFonts w:asciiTheme="minorEastAsia" w:hAnsiTheme="minorEastAsia" w:hint="eastAsia"/>
        </w:rPr>
        <w:br/>
        <w:t>2. 守</w:t>
      </w:r>
      <w:r w:rsidR="00E77CFE">
        <w:rPr>
          <w:rFonts w:asciiTheme="minorEastAsia" w:hAnsiTheme="minorEastAsia" w:hint="eastAsia"/>
        </w:rPr>
        <w:t>節</w:t>
      </w:r>
      <w:r>
        <w:rPr>
          <w:rFonts w:asciiTheme="minorEastAsia" w:hAnsiTheme="minorEastAsia" w:hint="eastAsia"/>
        </w:rPr>
        <w:t>不蒙悅納，讓神覺得被打擾</w:t>
      </w:r>
      <w:r w:rsidRPr="006219B8"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</w:rPr>
        <w:t>13下-14</w:t>
      </w:r>
      <w:r w:rsidRPr="006219B8">
        <w:rPr>
          <w:rFonts w:asciiTheme="minorEastAsia" w:hAnsiTheme="minorEastAsia" w:hint="eastAsia"/>
        </w:rPr>
        <w:t>）</w:t>
      </w:r>
      <w:r>
        <w:rPr>
          <w:rFonts w:asciiTheme="minorEastAsia" w:hAnsiTheme="minorEastAsia"/>
        </w:rPr>
        <w:br/>
        <w:t>3. 禱告也不</w:t>
      </w:r>
      <w:r w:rsidR="00E77CFE">
        <w:rPr>
          <w:rFonts w:asciiTheme="minorEastAsia" w:hAnsiTheme="minorEastAsia"/>
        </w:rPr>
        <w:t>蒙垂</w:t>
      </w:r>
      <w:r>
        <w:rPr>
          <w:rFonts w:asciiTheme="minorEastAsia" w:hAnsiTheme="minorEastAsia"/>
        </w:rPr>
        <w:t>聽，禱告的手沾滿殺人的血</w:t>
      </w:r>
      <w:r w:rsidRPr="006219B8">
        <w:rPr>
          <w:rFonts w:asciiTheme="minorEastAsia" w:hAnsiTheme="minorEastAsia"/>
        </w:rPr>
        <w:t>（</w:t>
      </w:r>
      <w:r>
        <w:rPr>
          <w:rFonts w:asciiTheme="minorEastAsia" w:hAnsiTheme="minorEastAsia"/>
        </w:rPr>
        <w:t>15</w:t>
      </w:r>
      <w:r w:rsidRPr="006219B8">
        <w:rPr>
          <w:rFonts w:asciiTheme="minorEastAsia" w:hAnsiTheme="minorEastAsia"/>
        </w:rPr>
        <w:t>）</w:t>
      </w:r>
    </w:p>
    <w:p w:rsidR="006219B8" w:rsidRDefault="006219B8" w:rsidP="00CD0208">
      <w:pPr>
        <w:spacing w:before="180" w:line="240" w:lineRule="auto"/>
        <w:jc w:val="left"/>
        <w:rPr>
          <w:rFonts w:asciiTheme="minorEastAsia" w:hAnsiTheme="minorEastAsia"/>
        </w:rPr>
      </w:pPr>
      <w:r w:rsidRPr="00D953F0">
        <w:rPr>
          <w:rFonts w:asciiTheme="minorEastAsia" w:hAnsiTheme="minorEastAsia" w:hint="eastAsia"/>
        </w:rPr>
        <w:t>※</w:t>
      </w:r>
      <w:r w:rsidR="00E77CFE">
        <w:rPr>
          <w:rFonts w:asciiTheme="minorEastAsia" w:hAnsiTheme="minorEastAsia" w:hint="eastAsia"/>
        </w:rPr>
        <w:t>以色列人本</w:t>
      </w:r>
      <w:r w:rsidR="00D32406">
        <w:rPr>
          <w:rFonts w:asciiTheme="minorEastAsia" w:hAnsiTheme="minorEastAsia" w:hint="eastAsia"/>
        </w:rPr>
        <w:t>以為</w:t>
      </w:r>
      <w:r w:rsidR="00E77CFE">
        <w:rPr>
          <w:rFonts w:asciiTheme="minorEastAsia" w:hAnsiTheme="minorEastAsia" w:hint="eastAsia"/>
        </w:rPr>
        <w:t>已</w:t>
      </w:r>
      <w:r w:rsidR="00D32406">
        <w:rPr>
          <w:rFonts w:asciiTheme="minorEastAsia" w:hAnsiTheme="minorEastAsia" w:hint="eastAsia"/>
        </w:rPr>
        <w:t>得到神的啟示，明白神的心意，有摩西的律法教導，在宗教信仰和一切的儀式有來自</w:t>
      </w:r>
      <w:r w:rsidR="00E77CFE">
        <w:rPr>
          <w:rFonts w:asciiTheme="minorEastAsia" w:hAnsiTheme="minorEastAsia" w:hint="eastAsia"/>
        </w:rPr>
        <w:t>於</w:t>
      </w:r>
      <w:r w:rsidR="00D32406">
        <w:rPr>
          <w:rFonts w:asciiTheme="minorEastAsia" w:hAnsiTheme="minorEastAsia" w:hint="eastAsia"/>
        </w:rPr>
        <w:t>神的明確指示；所以照著</w:t>
      </w:r>
      <w:r w:rsidR="00E77CFE">
        <w:rPr>
          <w:rFonts w:asciiTheme="minorEastAsia" w:hAnsiTheme="minorEastAsia" w:hint="eastAsia"/>
        </w:rPr>
        <w:t>神的只是</w:t>
      </w:r>
      <w:r w:rsidR="00D32406">
        <w:rPr>
          <w:rFonts w:asciiTheme="minorEastAsia" w:hAnsiTheme="minorEastAsia" w:hint="eastAsia"/>
        </w:rPr>
        <w:t>，認真地來執行，不就是神所要的嗎</w:t>
      </w:r>
      <w:r w:rsidR="00D32406" w:rsidRPr="00D32406">
        <w:rPr>
          <w:rFonts w:asciiTheme="minorEastAsia" w:hAnsiTheme="minorEastAsia" w:hint="eastAsia"/>
        </w:rPr>
        <w:t>？</w:t>
      </w:r>
      <w:r w:rsidR="00D32406">
        <w:rPr>
          <w:rFonts w:asciiTheme="minorEastAsia" w:hAnsiTheme="minorEastAsia" w:hint="eastAsia"/>
        </w:rPr>
        <w:t>神一定會喜歡這些祭祀的典禮，喜歡人所獻上的祭物，</w:t>
      </w:r>
      <w:r w:rsidR="00E77CFE">
        <w:rPr>
          <w:rFonts w:asciiTheme="minorEastAsia" w:hAnsiTheme="minorEastAsia" w:hint="eastAsia"/>
        </w:rPr>
        <w:t>並</w:t>
      </w:r>
      <w:r w:rsidR="00D32406">
        <w:rPr>
          <w:rFonts w:asciiTheme="minorEastAsia" w:hAnsiTheme="minorEastAsia" w:hint="eastAsia"/>
        </w:rPr>
        <w:t>歡迎以色列的百姓進到聖殿，神也和百姓一起守各種節期。結論就是，只要百姓按時守節獻祭，一切按照規矩而行，耶和華神就會高興歡喜；這些就是祂所要的，不是嗎</w:t>
      </w:r>
      <w:r w:rsidR="00D32406" w:rsidRPr="00D32406">
        <w:rPr>
          <w:rFonts w:asciiTheme="minorEastAsia" w:hAnsiTheme="minorEastAsia" w:hint="eastAsia"/>
        </w:rPr>
        <w:t>？</w:t>
      </w:r>
      <w:r w:rsidR="00E77CFE">
        <w:rPr>
          <w:rFonts w:asciiTheme="minorEastAsia" w:hAnsiTheme="minorEastAsia" w:hint="eastAsia"/>
        </w:rPr>
        <w:t>這樣百姓就必蒙福。</w:t>
      </w:r>
      <w:r w:rsidR="00D32406">
        <w:rPr>
          <w:rFonts w:asciiTheme="minorEastAsia" w:hAnsiTheme="minorEastAsia" w:hint="eastAsia"/>
        </w:rPr>
        <w:t>神藉先知發聲，完全否定了這樣的論述。</w:t>
      </w:r>
      <w:r w:rsidR="006C1246">
        <w:rPr>
          <w:rFonts w:asciiTheme="minorEastAsia" w:hAnsiTheme="minorEastAsia" w:hint="eastAsia"/>
        </w:rPr>
        <w:t>首先是關於獻祭。神不喜悅他們所獻的祭牲，神根本不在乎祭牲的脂油、流出的血，也不在乎祭牲有沒有瑕疵，更沒有向百姓索討祭物；所以神要以色列人來朝見時，不要把祭物當作是必須的。其次是守節的問題。以色列人認為守節也是神喜歡的，好像父母喜歡兒女能按時回到身邊團聚，神也有類似傾向</w:t>
      </w:r>
      <w:r w:rsidR="00906BC3">
        <w:rPr>
          <w:rFonts w:asciiTheme="minorEastAsia" w:hAnsiTheme="minorEastAsia" w:hint="eastAsia"/>
        </w:rPr>
        <w:t>，希望以色列人，祂的選民，可以按時與祂團聚，才定下節期；所以守節就可讓神高興。但是神說，百姓誤會了，祂並不喜歡守節，而且覺得麻煩。神在V15點出為什麼祂會厭惡以色列人各樣宗教活動的關鍵</w:t>
      </w:r>
      <w:r w:rsidR="00906BC3" w:rsidRPr="00906BC3">
        <w:rPr>
          <w:rFonts w:asciiTheme="minorEastAsia" w:hAnsiTheme="minorEastAsia" w:hint="eastAsia"/>
        </w:rPr>
        <w:t>：</w:t>
      </w:r>
      <w:r w:rsidR="00906BC3">
        <w:rPr>
          <w:rFonts w:asciiTheme="minorEastAsia" w:hAnsiTheme="minorEastAsia" w:hint="eastAsia"/>
        </w:rPr>
        <w:t>他們手上沾滿殺人的血。這些血看似是祭牲的</w:t>
      </w:r>
      <w:r w:rsidR="00906BC3" w:rsidRPr="00906BC3">
        <w:rPr>
          <w:rFonts w:asciiTheme="minorEastAsia" w:hAnsiTheme="minorEastAsia" w:hint="eastAsia"/>
        </w:rPr>
        <w:t>（</w:t>
      </w:r>
      <w:r w:rsidR="00906BC3">
        <w:rPr>
          <w:rFonts w:asciiTheme="minorEastAsia" w:hAnsiTheme="minorEastAsia" w:hint="eastAsia"/>
        </w:rPr>
        <w:t>宰殺祭牲一定會讓手沾血</w:t>
      </w:r>
      <w:r w:rsidR="00906BC3" w:rsidRPr="00906BC3">
        <w:rPr>
          <w:rFonts w:asciiTheme="minorEastAsia" w:hAnsiTheme="minorEastAsia" w:hint="eastAsia"/>
        </w:rPr>
        <w:t>）</w:t>
      </w:r>
      <w:r w:rsidR="00906BC3">
        <w:rPr>
          <w:rFonts w:asciiTheme="minorEastAsia" w:hAnsiTheme="minorEastAsia" w:hint="eastAsia"/>
        </w:rPr>
        <w:t>，但在神看卻是人的血</w:t>
      </w:r>
      <w:r w:rsidR="00E77CFE" w:rsidRPr="00E77CFE">
        <w:rPr>
          <w:rFonts w:asciiTheme="minorEastAsia" w:hAnsiTheme="minorEastAsia" w:hint="eastAsia"/>
        </w:rPr>
        <w:t>（</w:t>
      </w:r>
      <w:r w:rsidR="00E77CFE">
        <w:rPr>
          <w:rFonts w:asciiTheme="minorEastAsia" w:hAnsiTheme="minorEastAsia" w:hint="eastAsia"/>
        </w:rPr>
        <w:t>也有可能獻祭者犯了殺人罪卻未被察覺</w:t>
      </w:r>
      <w:r w:rsidR="00E77CFE" w:rsidRPr="00E77CFE">
        <w:rPr>
          <w:rFonts w:asciiTheme="minorEastAsia" w:hAnsiTheme="minorEastAsia" w:hint="eastAsia"/>
        </w:rPr>
        <w:t>）</w:t>
      </w:r>
      <w:r w:rsidR="00906BC3">
        <w:rPr>
          <w:rFonts w:asciiTheme="minorEastAsia" w:hAnsiTheme="minorEastAsia" w:hint="eastAsia"/>
        </w:rPr>
        <w:t>。人如果不承認自己的罪，不悔改罪行，再多的宗教活動均屬無益，而獻祭牲就如流人血</w:t>
      </w:r>
      <w:r w:rsidR="00906BC3" w:rsidRPr="00906BC3">
        <w:rPr>
          <w:rFonts w:asciiTheme="minorEastAsia" w:hAnsiTheme="minorEastAsia" w:hint="eastAsia"/>
        </w:rPr>
        <w:t>—</w:t>
      </w:r>
      <w:r w:rsidR="007D03E9">
        <w:rPr>
          <w:rFonts w:asciiTheme="minorEastAsia" w:hAnsiTheme="minorEastAsia" w:hint="eastAsia"/>
        </w:rPr>
        <w:t>不但無法贖罪，反而罪加一等。</w:t>
      </w:r>
    </w:p>
    <w:p w:rsidR="00BF2DF2" w:rsidRDefault="007D03E9" w:rsidP="008A5032">
      <w:pPr>
        <w:spacing w:before="18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V16</w:t>
      </w:r>
      <w:r w:rsidR="00CC5158">
        <w:rPr>
          <w:rFonts w:asciiTheme="minorEastAsia" w:hAnsiTheme="minorEastAsia" w:hint="eastAsia"/>
        </w:rPr>
        <w:t>-17</w:t>
      </w:r>
      <w:r>
        <w:rPr>
          <w:rFonts w:asciiTheme="minorEastAsia" w:hAnsiTheme="minorEastAsia" w:hint="eastAsia"/>
        </w:rPr>
        <w:t xml:space="preserve"> 解決</w:t>
      </w:r>
      <w:r w:rsidR="00CC5158">
        <w:rPr>
          <w:rFonts w:asciiTheme="minorEastAsia" w:hAnsiTheme="minorEastAsia" w:hint="eastAsia"/>
        </w:rPr>
        <w:t>罪</w:t>
      </w:r>
      <w:r w:rsidRPr="007D03E9">
        <w:rPr>
          <w:rFonts w:asciiTheme="minorEastAsia" w:hAnsiTheme="minorEastAsia" w:hint="eastAsia"/>
        </w:rPr>
        <w:t>—</w:t>
      </w:r>
      <w:r w:rsidR="00CC5158">
        <w:rPr>
          <w:rFonts w:asciiTheme="minorEastAsia" w:hAnsiTheme="minorEastAsia" w:hint="eastAsia"/>
        </w:rPr>
        <w:t>重</w:t>
      </w:r>
      <w:r>
        <w:rPr>
          <w:rFonts w:asciiTheme="minorEastAsia" w:hAnsiTheme="minorEastAsia" w:hint="eastAsia"/>
        </w:rPr>
        <w:t>得神</w:t>
      </w:r>
      <w:r w:rsidR="00CC5158">
        <w:rPr>
          <w:rFonts w:asciiTheme="minorEastAsia" w:hAnsiTheme="minorEastAsia" w:hint="eastAsia"/>
        </w:rPr>
        <w:t>的</w:t>
      </w:r>
      <w:r>
        <w:rPr>
          <w:rFonts w:asciiTheme="minorEastAsia" w:hAnsiTheme="minorEastAsia" w:hint="eastAsia"/>
        </w:rPr>
        <w:t>喜悅</w:t>
      </w:r>
    </w:p>
    <w:p w:rsidR="007D03E9" w:rsidRDefault="007D03E9" w:rsidP="008A5032">
      <w:pPr>
        <w:spacing w:before="180"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t>1. 洗濯，除掉惡行</w:t>
      </w:r>
      <w:r w:rsidRPr="007D03E9">
        <w:rPr>
          <w:rFonts w:asciiTheme="minorEastAsia" w:hAnsiTheme="minorEastAsia"/>
        </w:rPr>
        <w:t>：</w:t>
      </w:r>
      <w:r>
        <w:rPr>
          <w:rFonts w:asciiTheme="minorEastAsia" w:hAnsiTheme="minorEastAsia"/>
        </w:rPr>
        <w:t>把罪和罪的影響移除。</w:t>
      </w:r>
      <w:r>
        <w:rPr>
          <w:rFonts w:asciiTheme="minorEastAsia" w:hAnsiTheme="minorEastAsia" w:hint="eastAsia"/>
        </w:rPr>
        <w:br/>
        <w:t>2. 止住</w:t>
      </w:r>
      <w:r w:rsidRPr="007D03E9"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不再重複犯罪。</w:t>
      </w:r>
      <w:r>
        <w:rPr>
          <w:rFonts w:asciiTheme="minorEastAsia" w:hAnsiTheme="minorEastAsia"/>
        </w:rPr>
        <w:br/>
        <w:t>3. 學習行善</w:t>
      </w:r>
      <w:r w:rsidRPr="007D03E9">
        <w:rPr>
          <w:rFonts w:asciiTheme="minorEastAsia" w:hAnsiTheme="minorEastAsia"/>
        </w:rPr>
        <w:t>：</w:t>
      </w:r>
      <w:r>
        <w:rPr>
          <w:rFonts w:asciiTheme="minorEastAsia" w:hAnsiTheme="minorEastAsia"/>
        </w:rPr>
        <w:t>行善需要學習，作惡卻是本能。</w:t>
      </w:r>
      <w:r>
        <w:rPr>
          <w:rFonts w:asciiTheme="minorEastAsia" w:hAnsiTheme="minorEastAsia" w:hint="eastAsia"/>
        </w:rPr>
        <w:br/>
        <w:t>4. 尋求公平</w:t>
      </w:r>
      <w:r w:rsidRPr="007D03E9"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人懷疑世上有公平，但是公平是有的，尋找的就必尋見。</w:t>
      </w:r>
      <w:r w:rsidR="00CC5158">
        <w:rPr>
          <w:rFonts w:asciiTheme="minorEastAsia" w:hAnsiTheme="minorEastAsia" w:hint="eastAsia"/>
        </w:rPr>
        <w:t>最基本的公平，就是讓弱勢族群得到幫助。</w:t>
      </w:r>
    </w:p>
    <w:p w:rsidR="00CC5158" w:rsidRDefault="00CC5158" w:rsidP="008A5032">
      <w:pPr>
        <w:spacing w:before="180"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t>V18-20 神的保證</w:t>
      </w:r>
      <w:r w:rsidRPr="00CC5158">
        <w:rPr>
          <w:rFonts w:asciiTheme="minorEastAsia" w:hAnsiTheme="minorEastAsia"/>
        </w:rPr>
        <w:t>—</w:t>
      </w:r>
      <w:r>
        <w:rPr>
          <w:rFonts w:asciiTheme="minorEastAsia" w:hAnsiTheme="minorEastAsia"/>
        </w:rPr>
        <w:t>願意悔改的人將得到祝福，反之被咒詛</w:t>
      </w:r>
    </w:p>
    <w:p w:rsidR="00CC5158" w:rsidRDefault="00CC5158" w:rsidP="008A5032">
      <w:pPr>
        <w:spacing w:before="18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1. 耶和華保證罪是可以得到解決的。</w:t>
      </w:r>
      <w:r>
        <w:rPr>
          <w:rFonts w:asciiTheme="minorEastAsia" w:hAnsiTheme="minorEastAsia"/>
        </w:rPr>
        <w:br/>
        <w:t>2. 願意聽從的，與不願意聽從的，將有明顯的對比。</w:t>
      </w:r>
    </w:p>
    <w:p w:rsidR="00CC5158" w:rsidRDefault="00CC5158" w:rsidP="008A5032">
      <w:pPr>
        <w:spacing w:before="180"/>
        <w:jc w:val="left"/>
        <w:rPr>
          <w:rFonts w:asciiTheme="minorEastAsia" w:hAnsiTheme="minorEastAsia"/>
        </w:rPr>
      </w:pPr>
      <w:r w:rsidRPr="00CC5158">
        <w:rPr>
          <w:rFonts w:asciiTheme="minorEastAsia" w:hAnsiTheme="minorEastAsia" w:hint="eastAsia"/>
        </w:rPr>
        <w:t>※</w:t>
      </w:r>
      <w:r>
        <w:rPr>
          <w:rFonts w:asciiTheme="minorEastAsia" w:hAnsiTheme="minorEastAsia" w:hint="eastAsia"/>
        </w:rPr>
        <w:t>神所要的是，人</w:t>
      </w:r>
      <w:r w:rsidR="00BC46CC">
        <w:rPr>
          <w:rFonts w:asciiTheme="minorEastAsia" w:hAnsiTheme="minorEastAsia" w:hint="eastAsia"/>
        </w:rPr>
        <w:t>願意悔改、離罪，而不是堆積如山的祭物，以及瘋狂冒煙的祭壇，更不是在逾越節、五旬節、住棚節期間，摩肩擦踵人擠人的聖殿；但這就是當時以色列人所喜歡的景象，而且日復一日、年復一年如此進行著，讓人有種非如此行，無法表示虔誠的錯覺，進而以為這是神喜悅的事情，所以想用更多的祭物、更盛大的節期慶典，來滿足神的心意，最後卻發覺錯得離譜，卻為時已晚。</w:t>
      </w:r>
    </w:p>
    <w:p w:rsidR="008060F2" w:rsidRPr="008060F2" w:rsidRDefault="008060F2" w:rsidP="008A5032">
      <w:pPr>
        <w:spacing w:before="18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該有的省思</w:t>
      </w:r>
      <w:r>
        <w:rPr>
          <w:rFonts w:asciiTheme="minorEastAsia" w:hAnsiTheme="minorEastAsia"/>
        </w:rPr>
        <w:br/>
        <w:t>1. 我們在信仰裡的虔誠的表現，是因為敬畏神，並願意謙卑順服的結果，還是想藉以用來扭曲神屬性和旨意的工具。</w:t>
      </w:r>
      <w:r>
        <w:rPr>
          <w:rFonts w:asciiTheme="minorEastAsia" w:hAnsiTheme="minorEastAsia"/>
        </w:rPr>
        <w:br/>
        <w:t>2. 我們與神之間之所以有隔閡，是因為外表的行為</w:t>
      </w:r>
      <w:r w:rsidR="007F6F65">
        <w:rPr>
          <w:rFonts w:asciiTheme="minorEastAsia" w:hAnsiTheme="minorEastAsia"/>
        </w:rPr>
        <w:t>失去宗教</w:t>
      </w:r>
      <w:r>
        <w:rPr>
          <w:rFonts w:asciiTheme="minorEastAsia" w:hAnsiTheme="minorEastAsia"/>
        </w:rPr>
        <w:t>的規範，還是在心裡對神的命令不願順服。</w:t>
      </w:r>
      <w:r>
        <w:rPr>
          <w:rFonts w:asciiTheme="minorEastAsia" w:hAnsiTheme="minorEastAsia" w:hint="eastAsia"/>
        </w:rPr>
        <w:br/>
        <w:t>3. 罪有後果嗎</w:t>
      </w:r>
      <w:r w:rsidRPr="008060F2">
        <w:rPr>
          <w:rFonts w:asciiTheme="minorEastAsia" w:hAnsiTheme="minorEastAsia" w:hint="eastAsia"/>
        </w:rPr>
        <w:t>？</w:t>
      </w:r>
      <w:r>
        <w:rPr>
          <w:rFonts w:asciiTheme="minorEastAsia" w:hAnsiTheme="minorEastAsia" w:hint="eastAsia"/>
        </w:rPr>
        <w:t>我們可以一面犯罪，一面披上虔誠的宗教外衣，宣稱我們是基督徒嗎</w:t>
      </w:r>
      <w:r w:rsidRPr="008060F2">
        <w:rPr>
          <w:rFonts w:asciiTheme="minorEastAsia" w:hAnsiTheme="minorEastAsia" w:hint="eastAsia"/>
        </w:rPr>
        <w:t>？</w:t>
      </w:r>
      <w:r w:rsidR="004B07CC">
        <w:rPr>
          <w:rFonts w:asciiTheme="minorEastAsia" w:hAnsiTheme="minorEastAsia"/>
        </w:rPr>
        <w:br/>
      </w:r>
      <w:r w:rsidR="004B07CC">
        <w:rPr>
          <w:rFonts w:asciiTheme="minorEastAsia" w:hAnsiTheme="minorEastAsia"/>
        </w:rPr>
        <w:lastRenderedPageBreak/>
        <w:t>4. 我們的罪是可以解決的嗎</w:t>
      </w:r>
      <w:r w:rsidR="004B07CC" w:rsidRPr="004B07CC">
        <w:rPr>
          <w:rFonts w:asciiTheme="minorEastAsia" w:hAnsiTheme="minorEastAsia"/>
        </w:rPr>
        <w:t>？</w:t>
      </w:r>
      <w:r w:rsidR="004B07CC">
        <w:rPr>
          <w:rFonts w:asciiTheme="minorEastAsia" w:hAnsiTheme="minorEastAsia" w:hint="eastAsia"/>
        </w:rPr>
        <w:t>V18神為什麼邀請百姓來辯論</w:t>
      </w:r>
      <w:r w:rsidR="004B07CC" w:rsidRPr="004B07CC">
        <w:rPr>
          <w:rFonts w:asciiTheme="minorEastAsia" w:hAnsiTheme="minorEastAsia" w:hint="eastAsia"/>
        </w:rPr>
        <w:t>？</w:t>
      </w:r>
    </w:p>
    <w:sectPr w:rsidR="008060F2" w:rsidRPr="008060F2" w:rsidSect="002214A4">
      <w:head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4535" w:rsidRDefault="00434535" w:rsidP="002214A4">
      <w:pPr>
        <w:spacing w:line="240" w:lineRule="auto"/>
      </w:pPr>
      <w:r>
        <w:separator/>
      </w:r>
    </w:p>
  </w:endnote>
  <w:endnote w:type="continuationSeparator" w:id="1">
    <w:p w:rsidR="00434535" w:rsidRDefault="00434535" w:rsidP="002214A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4535" w:rsidRDefault="00434535" w:rsidP="002214A4">
      <w:pPr>
        <w:spacing w:line="240" w:lineRule="auto"/>
      </w:pPr>
      <w:r>
        <w:separator/>
      </w:r>
    </w:p>
  </w:footnote>
  <w:footnote w:type="continuationSeparator" w:id="1">
    <w:p w:rsidR="00434535" w:rsidRDefault="00434535" w:rsidP="002214A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4A4" w:rsidRPr="00D953F0" w:rsidRDefault="00D953F0" w:rsidP="00D953F0">
    <w:pPr>
      <w:pStyle w:val="a3"/>
      <w:jc w:val="left"/>
      <w:rPr>
        <w:sz w:val="24"/>
      </w:rPr>
    </w:pPr>
    <w:r w:rsidRPr="00D953F0">
      <w:rPr>
        <w:rFonts w:hint="eastAsia"/>
        <w:sz w:val="24"/>
      </w:rPr>
      <w:t>《</w:t>
    </w:r>
    <w:r w:rsidRPr="00D953F0">
      <w:rPr>
        <w:sz w:val="24"/>
      </w:rPr>
      <w:t>以賽亞書</w:t>
    </w:r>
    <w:r w:rsidRPr="00D953F0">
      <w:rPr>
        <w:rFonts w:hint="eastAsia"/>
        <w:sz w:val="24"/>
      </w:rPr>
      <w:t>》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14A4"/>
    <w:rsid w:val="000553E9"/>
    <w:rsid w:val="0006594C"/>
    <w:rsid w:val="00157B16"/>
    <w:rsid w:val="0019058D"/>
    <w:rsid w:val="001F06BD"/>
    <w:rsid w:val="002214A4"/>
    <w:rsid w:val="00330D8B"/>
    <w:rsid w:val="00391540"/>
    <w:rsid w:val="00434535"/>
    <w:rsid w:val="004500FC"/>
    <w:rsid w:val="00486F0F"/>
    <w:rsid w:val="004B07CC"/>
    <w:rsid w:val="0052213E"/>
    <w:rsid w:val="00524D40"/>
    <w:rsid w:val="00587D35"/>
    <w:rsid w:val="006219B8"/>
    <w:rsid w:val="00665951"/>
    <w:rsid w:val="006A622F"/>
    <w:rsid w:val="006C1246"/>
    <w:rsid w:val="006F6E3A"/>
    <w:rsid w:val="00754E89"/>
    <w:rsid w:val="00764B54"/>
    <w:rsid w:val="007D03E9"/>
    <w:rsid w:val="007F6F65"/>
    <w:rsid w:val="008060F2"/>
    <w:rsid w:val="008A5032"/>
    <w:rsid w:val="008B51B3"/>
    <w:rsid w:val="00906BC3"/>
    <w:rsid w:val="00995D47"/>
    <w:rsid w:val="00B04E81"/>
    <w:rsid w:val="00BC46CC"/>
    <w:rsid w:val="00BF2DF2"/>
    <w:rsid w:val="00CC5158"/>
    <w:rsid w:val="00CD0208"/>
    <w:rsid w:val="00D272A3"/>
    <w:rsid w:val="00D32406"/>
    <w:rsid w:val="00D53133"/>
    <w:rsid w:val="00D953F0"/>
    <w:rsid w:val="00E06766"/>
    <w:rsid w:val="00E77CFE"/>
    <w:rsid w:val="00F92A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0" w:lineRule="atLeast"/>
        <w:jc w:val="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E8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14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214A4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2214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2214A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214A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214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78BA4-8019-4B75-B7F4-0337C07FE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3</Pages>
  <Words>376</Words>
  <Characters>2144</Characters>
  <Application>Microsoft Office Word</Application>
  <DocSecurity>0</DocSecurity>
  <Lines>17</Lines>
  <Paragraphs>5</Paragraphs>
  <ScaleCrop>false</ScaleCrop>
  <Company/>
  <LinksUpToDate>false</LinksUpToDate>
  <CharactersWithSpaces>2515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2023-06-29T09:17:00Z</cp:lastPrinted>
  <dcterms:created xsi:type="dcterms:W3CDTF">2023-06-28T06:58:00Z</dcterms:created>
  <dcterms:modified xsi:type="dcterms:W3CDTF">2023-07-04T08:04:00Z</dcterms:modified>
</cp:coreProperties>
</file>