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</w:t>
      </w:r>
      <w:bookmarkStart w:id="0" w:name="18:1"/>
      <w:bookmarkEnd w:id="0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此後，我看見另有一位有大權柄的天使從天降下，地就因他的榮耀發光。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另有一位天使從天降下，地發生了什麼變化？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18:2</w:t>
      </w:r>
      <w:bookmarkStart w:id="1" w:name="18:2"/>
      <w:bookmarkEnd w:id="1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他大聲喊著說：巴比倫大城傾倒了！傾倒了！成了鬼魔的住處和各樣污穢之靈的巢穴（或譯：牢獄；下同），並各樣污穢可憎之雀鳥的巢穴。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這位光明的天使喊著，說了些什麼？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18:3</w:t>
      </w:r>
      <w:bookmarkStart w:id="2" w:name="18:3"/>
      <w:bookmarkEnd w:id="2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因為列國都被她邪淫大怒的酒傾倒了。地上的君王與她行淫；地上的客商因她奢華太過就發了財。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列國和這座大城有什麼樣的關係？他們結局是什麼？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18:4</w:t>
      </w:r>
      <w:bookmarkStart w:id="3" w:name="18:4"/>
      <w:bookmarkEnd w:id="3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我又聽見從天上有聲音說：我的民哪，你們要從那城出來，免得與她一同有罪，受她所受的災殃；</w:t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18:5</w:t>
      </w:r>
      <w:bookmarkStart w:id="4" w:name="18:5"/>
      <w:bookmarkEnd w:id="4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因她的罪惡滔天；她的不義，　神已經想起來了。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天上有聲音要誰從那城出來？為什麼？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18:6</w:t>
      </w:r>
      <w:bookmarkStart w:id="5" w:name="18:6"/>
      <w:bookmarkEnd w:id="5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她怎樣待人，也要怎樣待她，按她所行的加倍地報應她；用她調酒的杯加倍地調給她喝。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這大城的報應和什麼有關？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18:7</w:t>
      </w:r>
      <w:bookmarkStart w:id="6" w:name="18:7"/>
      <w:bookmarkEnd w:id="6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她怎樣榮耀自己，怎樣奢華，也當叫她照樣痛苦悲哀，因她心裡說：我坐了皇后的位，並不是寡婦，決不至於悲哀。</w:t>
      </w:r>
    </w:p>
    <w:p w:rsidR="00A266D9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這大城曾經想過她會受到報應嗎？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18:8</w:t>
      </w:r>
      <w:bookmarkStart w:id="7" w:name="18:8"/>
      <w:bookmarkEnd w:id="7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所以在一天之內，她的災殃要一齊來到，就是死亡、悲哀、饑荒。她又要被火燒盡了，因為審判她的主　神大有能力。</w:t>
      </w:r>
    </w:p>
    <w:p w:rsidR="003F6807" w:rsidRDefault="00A266D9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 xml:space="preserve">1.   </w:t>
      </w:r>
      <w:r w:rsidR="003F6807">
        <w:rPr>
          <w:rFonts w:ascii="華康細圓體(P)" w:eastAsia="華康細圓體(P)" w:hint="eastAsia"/>
          <w:sz w:val="28"/>
          <w:szCs w:val="28"/>
          <w:lang w:eastAsia="zh-TW"/>
        </w:rPr>
        <w:t>神要以哪些災殃審判這大城？</w:t>
      </w:r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18:9</w:t>
      </w:r>
      <w:bookmarkStart w:id="8" w:name="18:9"/>
      <w:bookmarkEnd w:id="8"/>
      <w:r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地上的君王，素來與她行淫、一同奢華的，看見燒她的煙，就必為她哭泣哀號。</w:t>
      </w:r>
    </w:p>
    <w:p w:rsidR="003F6807" w:rsidRDefault="003F6807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世上的君王曾經和這大城做什麼？現在卻如何？</w:t>
      </w:r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66D9"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18:10</w:t>
      </w:r>
      <w:bookmarkStart w:id="9" w:name="18:10"/>
      <w:bookmarkEnd w:id="9"/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因怕她的痛苦，就遠遠地站著說：哀哉！哀哉！巴比倫大城，堅固的城啊，一時之間你的刑罰就來到了。</w:t>
      </w:r>
    </w:p>
    <w:p w:rsidR="003F6807" w:rsidRDefault="003F6807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世上的君王看見大城受罰，有何反應？</w:t>
      </w:r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66D9"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18:11</w:t>
      </w:r>
      <w:bookmarkStart w:id="10" w:name="18:11"/>
      <w:bookmarkEnd w:id="10"/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地上的客商也都為她哭泣悲哀，因為沒有人再買他們的貨物了；</w:t>
      </w:r>
      <w:r w:rsidR="00A266D9"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18:12</w:t>
      </w:r>
      <w:bookmarkStart w:id="11" w:name="18:12"/>
      <w:bookmarkEnd w:id="11"/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這貨物就是金、銀、寶石、珍珠、細麻布、紫色料、綢子、朱紅色料、各樣香木、各樣象牙的器皿、各樣極寶貴的木頭，和銅、鐵、漢白玉的器皿，</w:t>
      </w:r>
      <w:r w:rsidR="00A266D9"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18:13</w:t>
      </w:r>
      <w:bookmarkStart w:id="12" w:name="18:13"/>
      <w:bookmarkEnd w:id="12"/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並肉桂、荳蔻、香料、香膏、乳香、酒、油、細麵、麥子、牛、羊、車、馬，和奴僕、人口。</w:t>
      </w:r>
    </w:p>
    <w:p w:rsidR="003F6807" w:rsidRDefault="003F6807" w:rsidP="00A266D9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地上的客商為誰哭泣？為什麼？</w:t>
      </w:r>
    </w:p>
    <w:p w:rsidR="00CC33A3" w:rsidRDefault="003F6807" w:rsidP="00A266D9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他們有哪些貨物要賣？</w:t>
      </w:r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266D9" w:rsidRPr="00A266D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18:14</w:t>
      </w:r>
      <w:bookmarkStart w:id="13" w:name="18:14"/>
      <w:bookmarkEnd w:id="13"/>
      <w:r w:rsidR="00A266D9" w:rsidRPr="00A266D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巴比倫哪，你所貪愛的果子離開了你；你一切的珍饈美味和華美的物件也從你中間毀滅，決不能再見了。</w:t>
      </w:r>
    </w:p>
    <w:p w:rsidR="003F6807" w:rsidRDefault="003F6807" w:rsidP="00A266D9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哪些東西離開了巴比倫？哪些東西也城中毀滅，不再被看見？</w:t>
      </w:r>
    </w:p>
    <w:p w:rsidR="003F6807" w:rsidRPr="003F6807" w:rsidRDefault="003F6807" w:rsidP="00A266D9">
      <w:pPr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3F6807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※大巴比倫最終的審判是徹底地、完全地毀滅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，不再有任何僥倖，或漏網之魚的可能。  神要將一切和這城有關的事物盡行滅絕，和這城有關係的人也會一起沉淪。唯有  神的子民可以逃脫</w:t>
      </w:r>
      <w:r w:rsidRPr="003F680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3379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4</w:t>
      </w:r>
      <w:r w:rsidRPr="003F680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3379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sectPr w:rsidR="003F6807" w:rsidRPr="003F6807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A4" w:rsidRDefault="00772DA4" w:rsidP="00841C43">
      <w:r>
        <w:separator/>
      </w:r>
    </w:p>
  </w:endnote>
  <w:endnote w:type="continuationSeparator" w:id="1">
    <w:p w:rsidR="00772DA4" w:rsidRDefault="00772DA4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A4" w:rsidRDefault="00772DA4" w:rsidP="00841C43">
      <w:r>
        <w:separator/>
      </w:r>
    </w:p>
  </w:footnote>
  <w:footnote w:type="continuationSeparator" w:id="1">
    <w:p w:rsidR="00772DA4" w:rsidRDefault="00772DA4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C378B"/>
    <w:rsid w:val="000C4129"/>
    <w:rsid w:val="000C44EB"/>
    <w:rsid w:val="000F1EEA"/>
    <w:rsid w:val="00155717"/>
    <w:rsid w:val="0017311C"/>
    <w:rsid w:val="001D7AD0"/>
    <w:rsid w:val="00282034"/>
    <w:rsid w:val="002A205B"/>
    <w:rsid w:val="002B70EB"/>
    <w:rsid w:val="00303C92"/>
    <w:rsid w:val="00337935"/>
    <w:rsid w:val="00391540"/>
    <w:rsid w:val="003A7B19"/>
    <w:rsid w:val="003F6807"/>
    <w:rsid w:val="004235DF"/>
    <w:rsid w:val="004436A6"/>
    <w:rsid w:val="004548C2"/>
    <w:rsid w:val="00493D5B"/>
    <w:rsid w:val="004C3884"/>
    <w:rsid w:val="004F3954"/>
    <w:rsid w:val="00514BF5"/>
    <w:rsid w:val="00584D05"/>
    <w:rsid w:val="00587D35"/>
    <w:rsid w:val="005B5164"/>
    <w:rsid w:val="005E4A29"/>
    <w:rsid w:val="006507A4"/>
    <w:rsid w:val="00681540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4147E"/>
    <w:rsid w:val="00841C43"/>
    <w:rsid w:val="008863D4"/>
    <w:rsid w:val="008911E4"/>
    <w:rsid w:val="008D70A8"/>
    <w:rsid w:val="008F0384"/>
    <w:rsid w:val="00915B8D"/>
    <w:rsid w:val="00945D47"/>
    <w:rsid w:val="009A25A3"/>
    <w:rsid w:val="009C2AC4"/>
    <w:rsid w:val="00A266D9"/>
    <w:rsid w:val="00A4454F"/>
    <w:rsid w:val="00A80991"/>
    <w:rsid w:val="00A82EE1"/>
    <w:rsid w:val="00A83E49"/>
    <w:rsid w:val="00B04E81"/>
    <w:rsid w:val="00B37B4E"/>
    <w:rsid w:val="00BA1549"/>
    <w:rsid w:val="00BC2906"/>
    <w:rsid w:val="00BD56C8"/>
    <w:rsid w:val="00BE5B9B"/>
    <w:rsid w:val="00C1207E"/>
    <w:rsid w:val="00C860AA"/>
    <w:rsid w:val="00CB25EB"/>
    <w:rsid w:val="00CC33A3"/>
    <w:rsid w:val="00CE1321"/>
    <w:rsid w:val="00D30E9E"/>
    <w:rsid w:val="00DD05C9"/>
    <w:rsid w:val="00DD38B5"/>
    <w:rsid w:val="00E96C91"/>
    <w:rsid w:val="00EF3929"/>
    <w:rsid w:val="00F85C02"/>
    <w:rsid w:val="00F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2021-10-09T08:43:00Z</cp:lastPrinted>
  <dcterms:created xsi:type="dcterms:W3CDTF">2021-10-16T05:58:00Z</dcterms:created>
  <dcterms:modified xsi:type="dcterms:W3CDTF">2021-10-16T06:17:00Z</dcterms:modified>
</cp:coreProperties>
</file>