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3C454E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3C454E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F12221" w:rsidRDefault="00F12221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26:30</w:t>
      </w:r>
      <w:bookmarkStart w:id="0" w:name="26:30"/>
      <w:bookmarkEnd w:id="0"/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他們唱了詩，就出來往橄欖山去。</w:t>
      </w:r>
    </w:p>
    <w:p w:rsidR="00F12221" w:rsidRDefault="00F12221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他們做什麼之後，往哪裡去？</w:t>
      </w:r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26:31</w:t>
      </w:r>
      <w:bookmarkStart w:id="1" w:name="26:31"/>
      <w:bookmarkEnd w:id="1"/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那時，耶穌對他們說：「今夜，你們為我的緣故都要跌倒。因為經上記著說：我要擊打牧人，羊就分散了。</w:t>
      </w:r>
      <w:r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26:32</w:t>
      </w:r>
      <w:bookmarkStart w:id="2" w:name="26:32"/>
      <w:bookmarkEnd w:id="2"/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但我復活以後，要在你們以先往加利利去。」</w:t>
      </w:r>
    </w:p>
    <w:p w:rsidR="00F12221" w:rsidRDefault="00F12221" w:rsidP="00F12221">
      <w:pPr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耶穌對門徒說了什麼？又說自己復活後要先往哪裡去？</w:t>
      </w:r>
    </w:p>
    <w:p w:rsidR="00F12221" w:rsidRDefault="00F12221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 w:rsidRPr="00F12221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耶穌引用的經文出自於</w:t>
      </w:r>
      <w:r w:rsidRPr="00F12221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撒迦利亞書</w:t>
      </w:r>
      <w:r w:rsidRPr="00F12221">
        <w:rPr>
          <w:rFonts w:ascii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hAnsiTheme="minorEastAsia" w:hint="eastAsia"/>
          <w:sz w:val="28"/>
          <w:szCs w:val="28"/>
          <w:lang w:eastAsia="zh-TW"/>
        </w:rPr>
        <w:t>13:7。</w:t>
      </w:r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26:33</w:t>
      </w:r>
      <w:bookmarkStart w:id="3" w:name="26:33"/>
      <w:bookmarkEnd w:id="3"/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彼得說：「眾人雖然為你的緣故跌倒，我卻永不跌倒。」</w:t>
      </w:r>
    </w:p>
    <w:p w:rsidR="00F12221" w:rsidRDefault="00F12221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彼得聽到耶穌說的，他怎樣回答？</w:t>
      </w:r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26:34</w:t>
      </w:r>
      <w:bookmarkStart w:id="4" w:name="26:34"/>
      <w:bookmarkEnd w:id="4"/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耶穌說：「我實在告訴你，今夜雞叫以先，你要三次不認我。」</w:t>
      </w:r>
    </w:p>
    <w:p w:rsidR="00725220" w:rsidRDefault="00F12221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 xml:space="preserve">1. </w:t>
      </w:r>
      <w:r w:rsidR="00725220">
        <w:rPr>
          <w:rFonts w:ascii="華康細圓體(P)" w:eastAsia="華康細圓體(P)" w:hAnsiTheme="minorEastAsia" w:hint="eastAsia"/>
          <w:sz w:val="28"/>
          <w:szCs w:val="28"/>
          <w:lang w:eastAsia="zh-TW"/>
        </w:rPr>
        <w:t>耶穌說彼得會怎樣對耶穌？</w:t>
      </w:r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Pr="00725220">
        <w:rPr>
          <w:rFonts w:ascii="華康細圓體(P)" w:eastAsia="華康細圓體(P)" w:hAnsiTheme="minorEastAsia" w:hint="eastAsia"/>
          <w:bCs/>
          <w:i/>
          <w:w w:val="97"/>
          <w:sz w:val="28"/>
          <w:szCs w:val="28"/>
          <w:lang w:eastAsia="zh-TW"/>
        </w:rPr>
        <w:t>26:35</w:t>
      </w:r>
      <w:bookmarkStart w:id="5" w:name="26:35"/>
      <w:bookmarkEnd w:id="5"/>
      <w:r w:rsidRPr="00725220">
        <w:rPr>
          <w:rFonts w:ascii="華康細圓體(P)" w:eastAsia="華康細圓體(P)" w:hAnsiTheme="minorEastAsia" w:hint="eastAsia"/>
          <w:i/>
          <w:w w:val="97"/>
          <w:sz w:val="28"/>
          <w:szCs w:val="28"/>
          <w:lang w:eastAsia="zh-TW"/>
        </w:rPr>
        <w:t xml:space="preserve"> 彼得說：「我就是必須和你同死，也總不能不認你。」眾門徒都是這樣說。</w:t>
      </w:r>
    </w:p>
    <w:p w:rsidR="00725220" w:rsidRDefault="00725220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彼得和其他門徒，都說什麼？</w:t>
      </w:r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26:36</w:t>
      </w:r>
      <w:bookmarkStart w:id="6" w:name="26:36"/>
      <w:bookmarkEnd w:id="6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耶穌同門徒來到一個地方，名叫客西馬尼，就對他們說：「你們坐在這裡，等我到那邊去禱告。」</w:t>
      </w:r>
    </w:p>
    <w:p w:rsidR="004D39F7" w:rsidRDefault="00725220" w:rsidP="00F12221">
      <w:pPr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耶穌和門徒到了哪個地方，對他們說什麼？</w:t>
      </w:r>
    </w:p>
    <w:p w:rsidR="00725220" w:rsidRDefault="004D39F7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 w:rsidRPr="004D39F7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客西馬尼，意為榨油坊，就是榨橄欖油的地方，通常設在橄欖園內或附近。</w:t>
      </w:r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26:37</w:t>
      </w:r>
      <w:bookmarkStart w:id="7" w:name="26:37"/>
      <w:bookmarkEnd w:id="7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於是帶著彼得和西庇太的兩個兒子同去，就憂愁起來，極其難過，</w:t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26:38</w:t>
      </w:r>
      <w:bookmarkStart w:id="8" w:name="26:38"/>
      <w:bookmarkEnd w:id="8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便對他們說：「我心裡甚是憂傷，幾乎要死；你們在這裡等候，和我一同警醒。」</w:t>
      </w:r>
    </w:p>
    <w:p w:rsidR="00725220" w:rsidRDefault="00725220" w:rsidP="00F12221">
      <w:pPr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耶穌帶著哪些人同去，然後就如何？</w:t>
      </w:r>
    </w:p>
    <w:p w:rsidR="00725220" w:rsidRDefault="00725220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lastRenderedPageBreak/>
        <w:t>2. 耶穌對與他同去的人說什麼？</w:t>
      </w:r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26:39</w:t>
      </w:r>
      <w:bookmarkStart w:id="9" w:name="26:39"/>
      <w:bookmarkEnd w:id="9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他就稍往前走，俯伏在地，禱告說：「我父啊，倘若可行，求你叫這杯離開我。然而，不要照我的意思，只要照你的意思。」</w:t>
      </w:r>
    </w:p>
    <w:p w:rsidR="00725220" w:rsidRDefault="00725220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耶穌俯伏在地禱告，他向父說了什麼？</w:t>
      </w:r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26:40</w:t>
      </w:r>
      <w:bookmarkStart w:id="10" w:name="26:40"/>
      <w:bookmarkEnd w:id="10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來到門徒那裡，見他們睡著了，就對彼得說：「怎麼樣？你們不能同我警醒片時嗎？</w:t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26:41</w:t>
      </w:r>
      <w:bookmarkStart w:id="11" w:name="26:41"/>
      <w:bookmarkEnd w:id="11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總要警醒禱告，免得入了迷惑。你們心靈固然願意，肉體卻軟弱了。」</w:t>
      </w:r>
    </w:p>
    <w:p w:rsidR="00725220" w:rsidRDefault="00725220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耶穌到門徒那裡，發現他們如何，就對他們說了什麼？</w:t>
      </w:r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26:42</w:t>
      </w:r>
      <w:bookmarkStart w:id="12" w:name="26:42"/>
      <w:bookmarkEnd w:id="12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第二次又去禱告說：「我父啊，這杯若不能離開我，必要我喝，就願你的意旨成全。」</w:t>
      </w:r>
      <w:r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26:43</w:t>
      </w:r>
      <w:bookmarkStart w:id="13" w:name="26:43"/>
      <w:bookmarkEnd w:id="13"/>
      <w:r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又來，見他們睡著了，因為他們的眼睛困倦。</w:t>
      </w:r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耶穌第二次禱告說了什麼？禱告完又看見門徒如何，他們為什麼會如此？</w:t>
      </w:r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26:44</w:t>
      </w:r>
      <w:bookmarkStart w:id="14" w:name="26:44"/>
      <w:bookmarkEnd w:id="14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耶穌又離開他們去了。第三次禱告，說的話還是與先前一樣。</w:t>
      </w:r>
    </w:p>
    <w:p w:rsidR="00B233CF" w:rsidRDefault="00725220" w:rsidP="00F12221">
      <w:pPr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>1. 耶穌第三此禱告，說了什麼？</w:t>
      </w:r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br/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  <w:lang w:eastAsia="zh-TW"/>
        </w:rPr>
        <w:t>26:45</w:t>
      </w:r>
      <w:bookmarkStart w:id="15" w:name="26:45"/>
      <w:bookmarkEnd w:id="15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  <w:lang w:eastAsia="zh-TW"/>
        </w:rPr>
        <w:t xml:space="preserve"> 於是來到門徒那裡，對他們說：「現在你們仍然睡覺安歇吧（吧：或譯嗎？）！時候到了，人子被賣在罪人手裡了。</w:t>
      </w:r>
      <w:r w:rsidR="00F12221" w:rsidRPr="00F12221">
        <w:rPr>
          <w:rFonts w:ascii="華康細圓體(P)" w:eastAsia="華康細圓體(P)" w:hAnsiTheme="minorEastAsia" w:hint="eastAsia"/>
          <w:bCs/>
          <w:i/>
          <w:sz w:val="28"/>
          <w:szCs w:val="28"/>
        </w:rPr>
        <w:t>26:46</w:t>
      </w:r>
      <w:bookmarkStart w:id="16" w:name="26:46"/>
      <w:bookmarkEnd w:id="16"/>
      <w:r w:rsidR="00F12221" w:rsidRPr="00F12221">
        <w:rPr>
          <w:rFonts w:ascii="華康細圓體(P)" w:eastAsia="華康細圓體(P)" w:hAnsiTheme="minorEastAsia" w:hint="eastAsia"/>
          <w:i/>
          <w:sz w:val="28"/>
          <w:szCs w:val="28"/>
        </w:rPr>
        <w:t xml:space="preserve"> 起來！我們走吧。看哪，賣我的人近了。」</w:t>
      </w:r>
    </w:p>
    <w:p w:rsidR="00725220" w:rsidRDefault="00725220" w:rsidP="00F12221">
      <w:pPr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>
        <w:rPr>
          <w:rFonts w:ascii="華康細圓體(P)" w:eastAsia="華康細圓體(P)" w:hAnsiTheme="minorEastAsia" w:hint="eastAsia"/>
          <w:sz w:val="28"/>
          <w:szCs w:val="28"/>
          <w:lang w:eastAsia="zh-TW"/>
        </w:rPr>
        <w:t xml:space="preserve">1. </w:t>
      </w:r>
      <w:r w:rsidR="004D39F7">
        <w:rPr>
          <w:rFonts w:ascii="華康細圓體(P)" w:eastAsia="華康細圓體(P)" w:hAnsiTheme="minorEastAsia" w:hint="eastAsia"/>
          <w:sz w:val="28"/>
          <w:szCs w:val="28"/>
          <w:lang w:eastAsia="zh-TW"/>
        </w:rPr>
        <w:t>耶穌來到門徒那裡，對他們說了什麼？</w:t>
      </w:r>
    </w:p>
    <w:p w:rsidR="004D39F7" w:rsidRPr="004D39F7" w:rsidRDefault="004D39F7" w:rsidP="00F12221">
      <w:pPr>
        <w:rPr>
          <w:rFonts w:asciiTheme="minorEastAsia" w:hAnsiTheme="minorEastAsia" w:hint="eastAsia"/>
          <w:sz w:val="28"/>
          <w:szCs w:val="28"/>
          <w:lang w:eastAsia="zh-TW"/>
        </w:rPr>
      </w:pPr>
      <w:r w:rsidRPr="004D39F7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耶穌三次禱告的內容都一樣，看來神並沒有回應耶穌的祈求，依然照祂預定的旨意</w:t>
      </w:r>
      <w:r w:rsidR="00DC6570">
        <w:rPr>
          <w:rFonts w:asciiTheme="minorEastAsia" w:hAnsiTheme="minorEastAsia" w:hint="eastAsia"/>
          <w:sz w:val="28"/>
          <w:szCs w:val="28"/>
          <w:lang w:eastAsia="zh-TW"/>
        </w:rPr>
        <w:t>進行，耶穌選擇順服。門徒之所以無法警醒，馬太的解釋是因他們眼睛困倦。身體的狀況會對我們造成影響。靈裡要清醒，身體要健康</w:t>
      </w:r>
      <w:r w:rsidR="00DC6570" w:rsidRPr="00DC657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DC6570">
        <w:rPr>
          <w:rFonts w:asciiTheme="minorEastAsia" w:hAnsiTheme="minorEastAsia" w:hint="eastAsia"/>
          <w:sz w:val="28"/>
          <w:szCs w:val="28"/>
          <w:lang w:eastAsia="zh-TW"/>
        </w:rPr>
        <w:t>41</w:t>
      </w:r>
      <w:r w:rsidR="00DC6570" w:rsidRPr="00DC657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DC6570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sectPr w:rsidR="004D39F7" w:rsidRPr="004D39F7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5F" w:rsidRDefault="00FB6E5F" w:rsidP="00E84981">
      <w:pPr>
        <w:ind w:left="480" w:hanging="480"/>
      </w:pPr>
      <w:r>
        <w:separator/>
      </w:r>
    </w:p>
  </w:endnote>
  <w:endnote w:type="continuationSeparator" w:id="1">
    <w:p w:rsidR="00FB6E5F" w:rsidRDefault="00FB6E5F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5F" w:rsidRDefault="00FB6E5F" w:rsidP="00E84981">
      <w:pPr>
        <w:ind w:left="480" w:hanging="480"/>
      </w:pPr>
      <w:r>
        <w:separator/>
      </w:r>
    </w:p>
  </w:footnote>
  <w:footnote w:type="continuationSeparator" w:id="1">
    <w:p w:rsidR="00FB6E5F" w:rsidRDefault="00FB6E5F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148"/>
    <w:rsid w:val="000045B7"/>
    <w:rsid w:val="00007484"/>
    <w:rsid w:val="00010825"/>
    <w:rsid w:val="00011A0D"/>
    <w:rsid w:val="00017EBD"/>
    <w:rsid w:val="0002293F"/>
    <w:rsid w:val="00024A48"/>
    <w:rsid w:val="00032B6C"/>
    <w:rsid w:val="000404AA"/>
    <w:rsid w:val="00041A5F"/>
    <w:rsid w:val="00046010"/>
    <w:rsid w:val="000501F0"/>
    <w:rsid w:val="00051C1C"/>
    <w:rsid w:val="00053D7C"/>
    <w:rsid w:val="000553E9"/>
    <w:rsid w:val="00062CB4"/>
    <w:rsid w:val="000661CA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770F5"/>
    <w:rsid w:val="00187F03"/>
    <w:rsid w:val="0019511A"/>
    <w:rsid w:val="001A23BC"/>
    <w:rsid w:val="001A2453"/>
    <w:rsid w:val="001A357F"/>
    <w:rsid w:val="001B6182"/>
    <w:rsid w:val="001B7CC5"/>
    <w:rsid w:val="001C7A69"/>
    <w:rsid w:val="001D30F2"/>
    <w:rsid w:val="001D647D"/>
    <w:rsid w:val="001E1ED2"/>
    <w:rsid w:val="001E461B"/>
    <w:rsid w:val="001F17E2"/>
    <w:rsid w:val="001F18AF"/>
    <w:rsid w:val="001F30FE"/>
    <w:rsid w:val="001F3DC5"/>
    <w:rsid w:val="00206FFC"/>
    <w:rsid w:val="002111B3"/>
    <w:rsid w:val="00213640"/>
    <w:rsid w:val="00213C06"/>
    <w:rsid w:val="00214140"/>
    <w:rsid w:val="00214321"/>
    <w:rsid w:val="00222759"/>
    <w:rsid w:val="0023311D"/>
    <w:rsid w:val="00233C59"/>
    <w:rsid w:val="002366C1"/>
    <w:rsid w:val="0023754C"/>
    <w:rsid w:val="00241B71"/>
    <w:rsid w:val="00242651"/>
    <w:rsid w:val="00253E3B"/>
    <w:rsid w:val="00256B10"/>
    <w:rsid w:val="002612B2"/>
    <w:rsid w:val="00270CB4"/>
    <w:rsid w:val="00270FC7"/>
    <w:rsid w:val="002725D8"/>
    <w:rsid w:val="00274E99"/>
    <w:rsid w:val="00284ADE"/>
    <w:rsid w:val="0029650F"/>
    <w:rsid w:val="002A472E"/>
    <w:rsid w:val="002B1E6B"/>
    <w:rsid w:val="002B4257"/>
    <w:rsid w:val="002B4D3D"/>
    <w:rsid w:val="002B4D6A"/>
    <w:rsid w:val="002B59A8"/>
    <w:rsid w:val="002B63A0"/>
    <w:rsid w:val="002B7836"/>
    <w:rsid w:val="002C185A"/>
    <w:rsid w:val="002D0AA0"/>
    <w:rsid w:val="002D1B23"/>
    <w:rsid w:val="002D1B5E"/>
    <w:rsid w:val="002D2CD3"/>
    <w:rsid w:val="002D566A"/>
    <w:rsid w:val="002D6B06"/>
    <w:rsid w:val="002E50D4"/>
    <w:rsid w:val="002E59E7"/>
    <w:rsid w:val="00302014"/>
    <w:rsid w:val="00302EBB"/>
    <w:rsid w:val="00303719"/>
    <w:rsid w:val="003058EE"/>
    <w:rsid w:val="00307D46"/>
    <w:rsid w:val="003166FB"/>
    <w:rsid w:val="00325D46"/>
    <w:rsid w:val="00330434"/>
    <w:rsid w:val="0033562A"/>
    <w:rsid w:val="00340423"/>
    <w:rsid w:val="003531D6"/>
    <w:rsid w:val="00355615"/>
    <w:rsid w:val="0036444C"/>
    <w:rsid w:val="00370227"/>
    <w:rsid w:val="003770E9"/>
    <w:rsid w:val="00380F06"/>
    <w:rsid w:val="00384021"/>
    <w:rsid w:val="00386715"/>
    <w:rsid w:val="00391540"/>
    <w:rsid w:val="003A169D"/>
    <w:rsid w:val="003A1E70"/>
    <w:rsid w:val="003A2899"/>
    <w:rsid w:val="003B0818"/>
    <w:rsid w:val="003B0BA7"/>
    <w:rsid w:val="003B128E"/>
    <w:rsid w:val="003B3FE3"/>
    <w:rsid w:val="003B4FB9"/>
    <w:rsid w:val="003C0239"/>
    <w:rsid w:val="003C454E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40D1"/>
    <w:rsid w:val="0040708F"/>
    <w:rsid w:val="00410729"/>
    <w:rsid w:val="00410A82"/>
    <w:rsid w:val="0041230D"/>
    <w:rsid w:val="00415273"/>
    <w:rsid w:val="00420264"/>
    <w:rsid w:val="00421C5E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DA3"/>
    <w:rsid w:val="00466D41"/>
    <w:rsid w:val="00470CD6"/>
    <w:rsid w:val="004750C4"/>
    <w:rsid w:val="004762D0"/>
    <w:rsid w:val="0047710A"/>
    <w:rsid w:val="00477EF0"/>
    <w:rsid w:val="00492B31"/>
    <w:rsid w:val="00497909"/>
    <w:rsid w:val="00497F44"/>
    <w:rsid w:val="004A74B3"/>
    <w:rsid w:val="004B1638"/>
    <w:rsid w:val="004B229B"/>
    <w:rsid w:val="004B44FD"/>
    <w:rsid w:val="004B6DBA"/>
    <w:rsid w:val="004C001E"/>
    <w:rsid w:val="004C0186"/>
    <w:rsid w:val="004D2991"/>
    <w:rsid w:val="004D39F7"/>
    <w:rsid w:val="004E6758"/>
    <w:rsid w:val="004F42FF"/>
    <w:rsid w:val="004F53C3"/>
    <w:rsid w:val="004F6FA6"/>
    <w:rsid w:val="00503F56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47D51"/>
    <w:rsid w:val="00552525"/>
    <w:rsid w:val="005639EA"/>
    <w:rsid w:val="005663D7"/>
    <w:rsid w:val="005711A1"/>
    <w:rsid w:val="00571F70"/>
    <w:rsid w:val="00573DD1"/>
    <w:rsid w:val="0057509F"/>
    <w:rsid w:val="00582E9A"/>
    <w:rsid w:val="00587D35"/>
    <w:rsid w:val="00595253"/>
    <w:rsid w:val="005A0B18"/>
    <w:rsid w:val="005A0E30"/>
    <w:rsid w:val="005A364F"/>
    <w:rsid w:val="005A42D4"/>
    <w:rsid w:val="005B10EB"/>
    <w:rsid w:val="005B6417"/>
    <w:rsid w:val="005C0C98"/>
    <w:rsid w:val="005C5A22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5E2F"/>
    <w:rsid w:val="006423B1"/>
    <w:rsid w:val="006434E0"/>
    <w:rsid w:val="00643B98"/>
    <w:rsid w:val="00646B15"/>
    <w:rsid w:val="00651F96"/>
    <w:rsid w:val="00654F40"/>
    <w:rsid w:val="00661F91"/>
    <w:rsid w:val="0066657F"/>
    <w:rsid w:val="006731B1"/>
    <w:rsid w:val="006767CC"/>
    <w:rsid w:val="00680E89"/>
    <w:rsid w:val="006842C9"/>
    <w:rsid w:val="006855A8"/>
    <w:rsid w:val="0069105B"/>
    <w:rsid w:val="006943CF"/>
    <w:rsid w:val="0069527C"/>
    <w:rsid w:val="006A116F"/>
    <w:rsid w:val="006A1ABB"/>
    <w:rsid w:val="006A289C"/>
    <w:rsid w:val="006A353D"/>
    <w:rsid w:val="006A5E94"/>
    <w:rsid w:val="006B29E4"/>
    <w:rsid w:val="006B3432"/>
    <w:rsid w:val="006B3F72"/>
    <w:rsid w:val="006B4411"/>
    <w:rsid w:val="006B4B07"/>
    <w:rsid w:val="006B6EA7"/>
    <w:rsid w:val="006C52DB"/>
    <w:rsid w:val="006C6D88"/>
    <w:rsid w:val="006C74B1"/>
    <w:rsid w:val="006D1183"/>
    <w:rsid w:val="006D7717"/>
    <w:rsid w:val="006E42F4"/>
    <w:rsid w:val="006E4ABF"/>
    <w:rsid w:val="006F1F71"/>
    <w:rsid w:val="006F4556"/>
    <w:rsid w:val="006F6A91"/>
    <w:rsid w:val="0070701C"/>
    <w:rsid w:val="00710A84"/>
    <w:rsid w:val="00710D15"/>
    <w:rsid w:val="00710DE0"/>
    <w:rsid w:val="00714004"/>
    <w:rsid w:val="00716761"/>
    <w:rsid w:val="007208E7"/>
    <w:rsid w:val="00722606"/>
    <w:rsid w:val="0072368A"/>
    <w:rsid w:val="00725220"/>
    <w:rsid w:val="00732F07"/>
    <w:rsid w:val="00743BD5"/>
    <w:rsid w:val="00750508"/>
    <w:rsid w:val="007518A1"/>
    <w:rsid w:val="00754390"/>
    <w:rsid w:val="00754E89"/>
    <w:rsid w:val="007553DB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DBB"/>
    <w:rsid w:val="007932A3"/>
    <w:rsid w:val="00793EC6"/>
    <w:rsid w:val="007962F0"/>
    <w:rsid w:val="007A2623"/>
    <w:rsid w:val="007B267E"/>
    <w:rsid w:val="007B448C"/>
    <w:rsid w:val="007B71A1"/>
    <w:rsid w:val="007C428A"/>
    <w:rsid w:val="007C5E20"/>
    <w:rsid w:val="007C5FAC"/>
    <w:rsid w:val="007C7094"/>
    <w:rsid w:val="007D4267"/>
    <w:rsid w:val="007D5653"/>
    <w:rsid w:val="007D78DB"/>
    <w:rsid w:val="007E1075"/>
    <w:rsid w:val="007E61DF"/>
    <w:rsid w:val="007E7DEA"/>
    <w:rsid w:val="007F1D58"/>
    <w:rsid w:val="008007D1"/>
    <w:rsid w:val="0080124B"/>
    <w:rsid w:val="008017F6"/>
    <w:rsid w:val="008020FE"/>
    <w:rsid w:val="008020FF"/>
    <w:rsid w:val="00803F09"/>
    <w:rsid w:val="00806AA1"/>
    <w:rsid w:val="0080702F"/>
    <w:rsid w:val="008072E2"/>
    <w:rsid w:val="00807617"/>
    <w:rsid w:val="008109B2"/>
    <w:rsid w:val="008234F8"/>
    <w:rsid w:val="00825CD5"/>
    <w:rsid w:val="00830FB6"/>
    <w:rsid w:val="008323A5"/>
    <w:rsid w:val="00832EDB"/>
    <w:rsid w:val="008357D4"/>
    <w:rsid w:val="00835CC1"/>
    <w:rsid w:val="00837EE9"/>
    <w:rsid w:val="0084093A"/>
    <w:rsid w:val="008431AD"/>
    <w:rsid w:val="00847AA5"/>
    <w:rsid w:val="00854272"/>
    <w:rsid w:val="00864024"/>
    <w:rsid w:val="008749AF"/>
    <w:rsid w:val="00875CD8"/>
    <w:rsid w:val="00883A2A"/>
    <w:rsid w:val="008844AB"/>
    <w:rsid w:val="00886E15"/>
    <w:rsid w:val="00891683"/>
    <w:rsid w:val="008927B3"/>
    <w:rsid w:val="008A0E71"/>
    <w:rsid w:val="008A7EEE"/>
    <w:rsid w:val="008B41B3"/>
    <w:rsid w:val="008B5985"/>
    <w:rsid w:val="008B6B91"/>
    <w:rsid w:val="008C7973"/>
    <w:rsid w:val="008D02B2"/>
    <w:rsid w:val="008D2556"/>
    <w:rsid w:val="008E1860"/>
    <w:rsid w:val="008E49B9"/>
    <w:rsid w:val="008E687F"/>
    <w:rsid w:val="008E77CE"/>
    <w:rsid w:val="008F02BE"/>
    <w:rsid w:val="0090140F"/>
    <w:rsid w:val="009018EA"/>
    <w:rsid w:val="00906594"/>
    <w:rsid w:val="00910291"/>
    <w:rsid w:val="009229C2"/>
    <w:rsid w:val="0092733D"/>
    <w:rsid w:val="00931881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8698C"/>
    <w:rsid w:val="009A2F77"/>
    <w:rsid w:val="009B5FD4"/>
    <w:rsid w:val="009C045F"/>
    <w:rsid w:val="009C0E07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05736"/>
    <w:rsid w:val="00A05CE7"/>
    <w:rsid w:val="00A25256"/>
    <w:rsid w:val="00A44772"/>
    <w:rsid w:val="00A55966"/>
    <w:rsid w:val="00A63AF3"/>
    <w:rsid w:val="00A7191A"/>
    <w:rsid w:val="00A73394"/>
    <w:rsid w:val="00A757F5"/>
    <w:rsid w:val="00A8268E"/>
    <w:rsid w:val="00A85982"/>
    <w:rsid w:val="00A907EC"/>
    <w:rsid w:val="00A96331"/>
    <w:rsid w:val="00A96D53"/>
    <w:rsid w:val="00A97B71"/>
    <w:rsid w:val="00AA0B37"/>
    <w:rsid w:val="00AA31E4"/>
    <w:rsid w:val="00AA4323"/>
    <w:rsid w:val="00AB10C8"/>
    <w:rsid w:val="00AC031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4B4"/>
    <w:rsid w:val="00B04E81"/>
    <w:rsid w:val="00B1058C"/>
    <w:rsid w:val="00B121BD"/>
    <w:rsid w:val="00B16566"/>
    <w:rsid w:val="00B20F12"/>
    <w:rsid w:val="00B233CF"/>
    <w:rsid w:val="00B26E39"/>
    <w:rsid w:val="00B27C10"/>
    <w:rsid w:val="00B35123"/>
    <w:rsid w:val="00B35DB3"/>
    <w:rsid w:val="00B36544"/>
    <w:rsid w:val="00B374B4"/>
    <w:rsid w:val="00B40A3D"/>
    <w:rsid w:val="00B416F4"/>
    <w:rsid w:val="00B422BB"/>
    <w:rsid w:val="00B42F35"/>
    <w:rsid w:val="00B5013E"/>
    <w:rsid w:val="00B52F44"/>
    <w:rsid w:val="00B55CEC"/>
    <w:rsid w:val="00B57E02"/>
    <w:rsid w:val="00B65C0B"/>
    <w:rsid w:val="00B71B7D"/>
    <w:rsid w:val="00B72791"/>
    <w:rsid w:val="00B74D92"/>
    <w:rsid w:val="00B751C3"/>
    <w:rsid w:val="00B75991"/>
    <w:rsid w:val="00B800B0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012"/>
    <w:rsid w:val="00BE3157"/>
    <w:rsid w:val="00BE6E4D"/>
    <w:rsid w:val="00BE7866"/>
    <w:rsid w:val="00BE7F34"/>
    <w:rsid w:val="00BF350A"/>
    <w:rsid w:val="00BF37AF"/>
    <w:rsid w:val="00BF7D80"/>
    <w:rsid w:val="00C01FFA"/>
    <w:rsid w:val="00C122E8"/>
    <w:rsid w:val="00C1244D"/>
    <w:rsid w:val="00C1376E"/>
    <w:rsid w:val="00C1552E"/>
    <w:rsid w:val="00C26B74"/>
    <w:rsid w:val="00C305AA"/>
    <w:rsid w:val="00C31108"/>
    <w:rsid w:val="00C350CF"/>
    <w:rsid w:val="00C51EE9"/>
    <w:rsid w:val="00C540F6"/>
    <w:rsid w:val="00C616E3"/>
    <w:rsid w:val="00C61781"/>
    <w:rsid w:val="00C668C6"/>
    <w:rsid w:val="00C72C84"/>
    <w:rsid w:val="00C7375B"/>
    <w:rsid w:val="00C75BB7"/>
    <w:rsid w:val="00C76F8C"/>
    <w:rsid w:val="00C95743"/>
    <w:rsid w:val="00CA02F4"/>
    <w:rsid w:val="00CA2A61"/>
    <w:rsid w:val="00CA72D7"/>
    <w:rsid w:val="00CB4613"/>
    <w:rsid w:val="00CB46C3"/>
    <w:rsid w:val="00CB726A"/>
    <w:rsid w:val="00CB7F69"/>
    <w:rsid w:val="00CC1850"/>
    <w:rsid w:val="00CC6EC8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5372"/>
    <w:rsid w:val="00D06080"/>
    <w:rsid w:val="00D06CED"/>
    <w:rsid w:val="00D078B9"/>
    <w:rsid w:val="00D16B88"/>
    <w:rsid w:val="00D16C7C"/>
    <w:rsid w:val="00D2107F"/>
    <w:rsid w:val="00D308DF"/>
    <w:rsid w:val="00D41507"/>
    <w:rsid w:val="00D4188C"/>
    <w:rsid w:val="00D471D5"/>
    <w:rsid w:val="00D51AB5"/>
    <w:rsid w:val="00D52575"/>
    <w:rsid w:val="00D55AE7"/>
    <w:rsid w:val="00D57F34"/>
    <w:rsid w:val="00D61086"/>
    <w:rsid w:val="00D6749D"/>
    <w:rsid w:val="00D74A56"/>
    <w:rsid w:val="00D801B5"/>
    <w:rsid w:val="00D81942"/>
    <w:rsid w:val="00D85C08"/>
    <w:rsid w:val="00D87105"/>
    <w:rsid w:val="00D94195"/>
    <w:rsid w:val="00D969A9"/>
    <w:rsid w:val="00DA60A2"/>
    <w:rsid w:val="00DB43F3"/>
    <w:rsid w:val="00DB6539"/>
    <w:rsid w:val="00DC510B"/>
    <w:rsid w:val="00DC6570"/>
    <w:rsid w:val="00DD2F59"/>
    <w:rsid w:val="00DD4502"/>
    <w:rsid w:val="00DD4F57"/>
    <w:rsid w:val="00DE52B0"/>
    <w:rsid w:val="00DE5EE1"/>
    <w:rsid w:val="00DF3DF4"/>
    <w:rsid w:val="00DF4BBF"/>
    <w:rsid w:val="00E03296"/>
    <w:rsid w:val="00E07A45"/>
    <w:rsid w:val="00E13C1D"/>
    <w:rsid w:val="00E15AC3"/>
    <w:rsid w:val="00E24377"/>
    <w:rsid w:val="00E24ADF"/>
    <w:rsid w:val="00E26FC6"/>
    <w:rsid w:val="00E31FE5"/>
    <w:rsid w:val="00E351AF"/>
    <w:rsid w:val="00E35A90"/>
    <w:rsid w:val="00E506BB"/>
    <w:rsid w:val="00E50D2D"/>
    <w:rsid w:val="00E62FD4"/>
    <w:rsid w:val="00E63FC1"/>
    <w:rsid w:val="00E65E3A"/>
    <w:rsid w:val="00E74411"/>
    <w:rsid w:val="00E809B7"/>
    <w:rsid w:val="00E82C9A"/>
    <w:rsid w:val="00E839E8"/>
    <w:rsid w:val="00E84981"/>
    <w:rsid w:val="00E849EE"/>
    <w:rsid w:val="00E85CC4"/>
    <w:rsid w:val="00E901FE"/>
    <w:rsid w:val="00E934EF"/>
    <w:rsid w:val="00E94860"/>
    <w:rsid w:val="00EA2C0C"/>
    <w:rsid w:val="00EB0D42"/>
    <w:rsid w:val="00EB5795"/>
    <w:rsid w:val="00EC5B4D"/>
    <w:rsid w:val="00ED1A8E"/>
    <w:rsid w:val="00EE08DC"/>
    <w:rsid w:val="00EE5277"/>
    <w:rsid w:val="00EE5866"/>
    <w:rsid w:val="00EF332B"/>
    <w:rsid w:val="00EF6734"/>
    <w:rsid w:val="00F00CC0"/>
    <w:rsid w:val="00F03B7A"/>
    <w:rsid w:val="00F05A35"/>
    <w:rsid w:val="00F065E5"/>
    <w:rsid w:val="00F079DB"/>
    <w:rsid w:val="00F12221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927"/>
    <w:rsid w:val="00F95C69"/>
    <w:rsid w:val="00F96E5F"/>
    <w:rsid w:val="00FA038B"/>
    <w:rsid w:val="00FA038C"/>
    <w:rsid w:val="00FB35A1"/>
    <w:rsid w:val="00FB5129"/>
    <w:rsid w:val="00FB53A4"/>
    <w:rsid w:val="00FB5694"/>
    <w:rsid w:val="00FB6E5F"/>
    <w:rsid w:val="00FC201E"/>
    <w:rsid w:val="00FC3B45"/>
    <w:rsid w:val="00FC3B68"/>
    <w:rsid w:val="00FC62AD"/>
    <w:rsid w:val="00FC6DA5"/>
    <w:rsid w:val="00FD041E"/>
    <w:rsid w:val="00FD24EB"/>
    <w:rsid w:val="00FD5DB8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F5A7-71FB-4181-95B3-ACF1E6F2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2023-06-24T07:31:00Z</cp:lastPrinted>
  <dcterms:created xsi:type="dcterms:W3CDTF">2023-07-22T02:41:00Z</dcterms:created>
  <dcterms:modified xsi:type="dcterms:W3CDTF">2023-07-22T03:16:00Z</dcterms:modified>
</cp:coreProperties>
</file>